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6793" w14:textId="331FA42E" w:rsidR="00794D18" w:rsidRPr="008A4025" w:rsidRDefault="00794D18" w:rsidP="00794D18">
      <w:pPr>
        <w:tabs>
          <w:tab w:val="right" w:pos="7920"/>
          <w:tab w:val="left" w:pos="8280"/>
          <w:tab w:val="right" w:pos="10620"/>
        </w:tabs>
        <w:rPr>
          <w:szCs w:val="21"/>
        </w:rPr>
      </w:pPr>
      <w:r w:rsidRPr="008A4025">
        <w:rPr>
          <w:b/>
          <w:szCs w:val="21"/>
        </w:rPr>
        <w:t>Business Name:</w:t>
      </w:r>
      <w:r w:rsidRPr="008A4025">
        <w:rPr>
          <w:szCs w:val="21"/>
        </w:rPr>
        <w:t xml:space="preserve"> </w:t>
      </w:r>
      <w:r w:rsidRPr="008A4025">
        <w:rPr>
          <w:b/>
          <w:szCs w:val="21"/>
          <w:u w:val="single"/>
        </w:rPr>
        <w:fldChar w:fldCharType="begin">
          <w:ffData>
            <w:name w:val="Text1"/>
            <w:enabled/>
            <w:calcOnExit w:val="0"/>
            <w:textInput/>
          </w:ffData>
        </w:fldChar>
      </w:r>
      <w:bookmarkStart w:id="0" w:name="Text1"/>
      <w:r w:rsidRPr="008A4025">
        <w:rPr>
          <w:b/>
          <w:szCs w:val="21"/>
          <w:u w:val="single"/>
        </w:rPr>
        <w:instrText xml:space="preserve"> FORMTEXT </w:instrText>
      </w:r>
      <w:r w:rsidRPr="008A4025">
        <w:rPr>
          <w:b/>
          <w:szCs w:val="21"/>
          <w:u w:val="single"/>
        </w:rPr>
      </w:r>
      <w:r w:rsidRPr="008A4025">
        <w:rPr>
          <w:b/>
          <w:szCs w:val="21"/>
          <w:u w:val="single"/>
        </w:rPr>
        <w:fldChar w:fldCharType="separate"/>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szCs w:val="21"/>
          <w:u w:val="single"/>
        </w:rPr>
        <w:fldChar w:fldCharType="end"/>
      </w:r>
      <w:bookmarkEnd w:id="0"/>
      <w:r w:rsidRPr="008A4025">
        <w:rPr>
          <w:b/>
          <w:szCs w:val="21"/>
          <w:u w:val="single"/>
        </w:rPr>
        <w:tab/>
      </w:r>
      <w:r w:rsidRPr="008A4025">
        <w:rPr>
          <w:szCs w:val="21"/>
        </w:rPr>
        <w:tab/>
      </w:r>
      <w:r w:rsidR="00FE1F52">
        <w:rPr>
          <w:b/>
          <w:szCs w:val="21"/>
        </w:rPr>
        <w:t>Reg</w:t>
      </w:r>
      <w:r w:rsidRPr="008A4025">
        <w:rPr>
          <w:b/>
          <w:szCs w:val="21"/>
        </w:rPr>
        <w:t xml:space="preserve"> No:</w:t>
      </w:r>
      <w:r w:rsidRPr="008A4025">
        <w:rPr>
          <w:szCs w:val="21"/>
        </w:rPr>
        <w:t xml:space="preserve"> </w:t>
      </w:r>
      <w:r w:rsidRPr="008A4025">
        <w:rPr>
          <w:b/>
          <w:szCs w:val="21"/>
          <w:u w:val="single"/>
        </w:rPr>
        <w:fldChar w:fldCharType="begin">
          <w:ffData>
            <w:name w:val="Text1"/>
            <w:enabled/>
            <w:calcOnExit w:val="0"/>
            <w:textInput/>
          </w:ffData>
        </w:fldChar>
      </w:r>
      <w:r w:rsidRPr="008A4025">
        <w:rPr>
          <w:b/>
          <w:szCs w:val="21"/>
          <w:u w:val="single"/>
        </w:rPr>
        <w:instrText xml:space="preserve"> FORMTEXT </w:instrText>
      </w:r>
      <w:r w:rsidRPr="008A4025">
        <w:rPr>
          <w:b/>
          <w:szCs w:val="21"/>
          <w:u w:val="single"/>
        </w:rPr>
      </w:r>
      <w:r w:rsidRPr="008A4025">
        <w:rPr>
          <w:b/>
          <w:szCs w:val="21"/>
          <w:u w:val="single"/>
        </w:rPr>
        <w:fldChar w:fldCharType="separate"/>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noProof/>
          <w:szCs w:val="21"/>
          <w:u w:val="single"/>
        </w:rPr>
        <w:t> </w:t>
      </w:r>
      <w:r w:rsidRPr="008A4025">
        <w:rPr>
          <w:b/>
          <w:szCs w:val="21"/>
          <w:u w:val="single"/>
        </w:rPr>
        <w:fldChar w:fldCharType="end"/>
      </w:r>
      <w:r w:rsidRPr="008A4025">
        <w:rPr>
          <w:b/>
          <w:szCs w:val="21"/>
          <w:u w:val="single"/>
        </w:rPr>
        <w:tab/>
      </w:r>
    </w:p>
    <w:p w14:paraId="7619457F" w14:textId="77777777" w:rsidR="001F6F9D" w:rsidRDefault="001F6F9D" w:rsidP="001F6F9D">
      <w:pPr>
        <w:pStyle w:val="Heading1"/>
      </w:pPr>
      <w:r>
        <w:t xml:space="preserve">New </w:t>
      </w:r>
      <w:r w:rsidR="00617E39">
        <w:t>Application</w:t>
      </w:r>
      <w:r>
        <w:t xml:space="preserve"> Fee</w:t>
      </w:r>
    </w:p>
    <w:p w14:paraId="428C03D6" w14:textId="4323A2E3" w:rsidR="001F6F9D" w:rsidRDefault="001F6F9D" w:rsidP="001F6F9D">
      <w:r>
        <w:t xml:space="preserve">You are encouraged to submit your application packet and forms by email to </w:t>
      </w:r>
      <w:hyperlink r:id="rId7" w:history="1">
        <w:r w:rsidRPr="00FC02FC">
          <w:rPr>
            <w:rStyle w:val="Hyperlink"/>
          </w:rPr>
          <w:t>organic@agr.wa.gov</w:t>
        </w:r>
      </w:hyperlink>
      <w:r>
        <w:t xml:space="preserve">; </w:t>
      </w:r>
      <w:proofErr w:type="gramStart"/>
      <w:r w:rsidRPr="002531AB">
        <w:rPr>
          <w:bCs/>
        </w:rPr>
        <w:t>however</w:t>
      </w:r>
      <w:proofErr w:type="gramEnd"/>
      <w:r w:rsidRPr="002531AB">
        <w:rPr>
          <w:bCs/>
        </w:rPr>
        <w:t xml:space="preserve"> your fee form and check must be sent hardcopy to:</w:t>
      </w:r>
    </w:p>
    <w:p w14:paraId="107BF566" w14:textId="77777777" w:rsidR="001F6F9D" w:rsidRDefault="001F6F9D" w:rsidP="001F6F9D">
      <w:pPr>
        <w:pStyle w:val="NoSpacing"/>
        <w:spacing w:before="240"/>
        <w:ind w:left="720"/>
      </w:pPr>
      <w:r>
        <w:t>Washington State Dept. of Agriculture</w:t>
      </w:r>
    </w:p>
    <w:p w14:paraId="7E81F68F" w14:textId="77777777" w:rsidR="001F6F9D" w:rsidRDefault="001F6F9D" w:rsidP="001F6F9D">
      <w:pPr>
        <w:pStyle w:val="NoSpacing"/>
        <w:ind w:left="720"/>
      </w:pPr>
      <w:r>
        <w:t>Attn: Organic Program</w:t>
      </w:r>
    </w:p>
    <w:p w14:paraId="5ADCC81B" w14:textId="77777777" w:rsidR="001F6F9D" w:rsidRDefault="001F6F9D" w:rsidP="001F6F9D">
      <w:pPr>
        <w:pStyle w:val="NoSpacing"/>
        <w:ind w:left="720"/>
      </w:pPr>
      <w:r>
        <w:t xml:space="preserve">PO Box 42591 </w:t>
      </w:r>
      <w:r w:rsidRPr="00C0299B">
        <w:rPr>
          <w:i/>
        </w:rPr>
        <w:t>(US mail)</w:t>
      </w:r>
    </w:p>
    <w:p w14:paraId="62F58CE6" w14:textId="77777777" w:rsidR="001F6F9D" w:rsidRDefault="001F6F9D" w:rsidP="001F6F9D">
      <w:pPr>
        <w:pStyle w:val="NoSpacing"/>
        <w:ind w:left="720"/>
      </w:pPr>
      <w:r>
        <w:t xml:space="preserve">1111 Washington St SE </w:t>
      </w:r>
      <w:r w:rsidRPr="00C0299B">
        <w:rPr>
          <w:i/>
        </w:rPr>
        <w:t>(Private courier)</w:t>
      </w:r>
    </w:p>
    <w:p w14:paraId="012B2C46" w14:textId="77777777" w:rsidR="001F6F9D" w:rsidRDefault="001F6F9D" w:rsidP="001F6F9D">
      <w:pPr>
        <w:pStyle w:val="NoSpacing"/>
        <w:spacing w:after="240"/>
        <w:ind w:left="720"/>
      </w:pPr>
      <w:r>
        <w:t>Olympia, WA 98504-2560</w:t>
      </w:r>
    </w:p>
    <w:p w14:paraId="52EC6530" w14:textId="77777777" w:rsidR="00FE1F52" w:rsidRDefault="00FE1F52" w:rsidP="00FE1F52">
      <w:pPr>
        <w:pStyle w:val="Heading1"/>
      </w:pPr>
      <w:r>
        <w:t>Company Fee</w:t>
      </w:r>
    </w:p>
    <w:p w14:paraId="51F2D6CD" w14:textId="78FC82D7" w:rsidR="00FE1F52" w:rsidRDefault="00FE1F52" w:rsidP="00FE1F52">
      <w:pPr>
        <w:tabs>
          <w:tab w:val="right" w:pos="10710"/>
        </w:tabs>
      </w:pPr>
      <w:r>
        <w:t xml:space="preserve">The company fee is based on total gross annual income, it is not limited to income from registered products. The company fee is only due with your initial application. You do not need to include a company fee if you already have products registered with </w:t>
      </w:r>
      <w:proofErr w:type="gramStart"/>
      <w:r>
        <w:t>WSDA</w:t>
      </w:r>
      <w:proofErr w:type="gramEnd"/>
      <w:r>
        <w:t xml:space="preserve"> Organic Program.</w:t>
      </w:r>
    </w:p>
    <w:p w14:paraId="6C2753AE" w14:textId="77777777" w:rsidR="00FE1F52" w:rsidRDefault="00FE1F52" w:rsidP="00FE1F52">
      <w:pPr>
        <w:tabs>
          <w:tab w:val="left" w:pos="360"/>
          <w:tab w:val="right" w:pos="10710"/>
        </w:tabs>
      </w:pPr>
      <w:r>
        <w:rPr>
          <w:b/>
          <w:bCs/>
        </w:rPr>
        <w:tab/>
      </w:r>
      <w:r w:rsidRPr="00433E1B">
        <w:rPr>
          <w:b/>
          <w:bCs/>
        </w:rPr>
        <w:t>Total gross annual income in previous calendar year</w:t>
      </w:r>
      <w:r>
        <w:tab/>
      </w:r>
      <w:r>
        <w:rPr>
          <w:b/>
          <w:bCs/>
        </w:rPr>
        <w:t>Co</w:t>
      </w:r>
      <w:r w:rsidRPr="00433E1B">
        <w:rPr>
          <w:b/>
          <w:bCs/>
        </w:rPr>
        <w:t>mpany fee due</w:t>
      </w:r>
    </w:p>
    <w:p w14:paraId="3BC238EA" w14:textId="77777777" w:rsidR="00FE1F52" w:rsidRDefault="00FE1F52" w:rsidP="00FE1F52">
      <w:pPr>
        <w:tabs>
          <w:tab w:val="left" w:pos="360"/>
          <w:tab w:val="right" w:leader="dot" w:pos="10710"/>
        </w:tabs>
      </w:pPr>
      <w:r>
        <w:tab/>
      </w: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$ 0 – 249,999</w:t>
      </w:r>
      <w:r>
        <w:tab/>
      </w:r>
      <w:r w:rsidRPr="003726E2">
        <w:t>$125.00</w:t>
      </w:r>
    </w:p>
    <w:p w14:paraId="250E48D8" w14:textId="77777777" w:rsidR="00FE1F52" w:rsidRDefault="00FE1F52" w:rsidP="00FE1F52">
      <w:pPr>
        <w:tabs>
          <w:tab w:val="left" w:pos="360"/>
          <w:tab w:val="right" w:leader="dot" w:pos="10710"/>
        </w:tabs>
      </w:pP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$250,000 - $999,999</w:t>
      </w:r>
      <w:r>
        <w:tab/>
      </w:r>
      <w:r w:rsidRPr="003726E2">
        <w:t>$250.00</w:t>
      </w:r>
    </w:p>
    <w:p w14:paraId="300D4629" w14:textId="77777777" w:rsidR="00FE1F52" w:rsidRDefault="00FE1F52" w:rsidP="00FE1F52">
      <w:pPr>
        <w:tabs>
          <w:tab w:val="left" w:pos="360"/>
          <w:tab w:val="right" w:leader="dot" w:pos="10710"/>
        </w:tabs>
      </w:pP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$1,000,000 - $4,999,999</w:t>
      </w:r>
      <w:r>
        <w:tab/>
      </w:r>
      <w:r w:rsidRPr="003726E2">
        <w:t>$500.00</w:t>
      </w:r>
    </w:p>
    <w:p w14:paraId="08495582" w14:textId="77777777" w:rsidR="00FE1F52" w:rsidRDefault="00FE1F52" w:rsidP="00FE1F52">
      <w:pPr>
        <w:tabs>
          <w:tab w:val="left" w:pos="360"/>
          <w:tab w:val="right" w:leader="dot" w:pos="10710"/>
        </w:tabs>
      </w:pP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$5,000,000 - $19,999,999</w:t>
      </w:r>
      <w:r>
        <w:tab/>
      </w:r>
      <w:r w:rsidRPr="003726E2">
        <w:t>$1,000.00</w:t>
      </w:r>
    </w:p>
    <w:p w14:paraId="00622210" w14:textId="77777777" w:rsidR="00FE1F52" w:rsidRDefault="00FE1F52" w:rsidP="00FE1F52">
      <w:pPr>
        <w:tabs>
          <w:tab w:val="left" w:pos="360"/>
          <w:tab w:val="right" w:leader="dot" w:pos="10710"/>
        </w:tabs>
      </w:pP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$20,000,000 - $49,999,999</w:t>
      </w:r>
      <w:r>
        <w:tab/>
      </w:r>
      <w:r w:rsidRPr="003726E2">
        <w:t>$1,750.00</w:t>
      </w:r>
    </w:p>
    <w:p w14:paraId="4FC17E61" w14:textId="77777777" w:rsidR="00FE1F52" w:rsidRPr="004B4D2B" w:rsidRDefault="00FE1F52" w:rsidP="00FE1F52">
      <w:pPr>
        <w:tabs>
          <w:tab w:val="left" w:pos="360"/>
          <w:tab w:val="right" w:leader="dot" w:pos="10710"/>
        </w:tabs>
        <w:rPr>
          <w:b/>
          <w:bCs/>
        </w:rPr>
      </w:pP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$50,000,000 – and up</w:t>
      </w:r>
      <w:r>
        <w:tab/>
      </w:r>
      <w:r w:rsidRPr="003726E2">
        <w:t>$2,400.00</w:t>
      </w:r>
    </w:p>
    <w:p w14:paraId="4D1A1C6A" w14:textId="50894CD6" w:rsidR="00FE1F52" w:rsidRDefault="00FE1F52" w:rsidP="00FE1F52">
      <w:pPr>
        <w:tabs>
          <w:tab w:val="left" w:pos="360"/>
          <w:tab w:val="right" w:leader="dot" w:pos="10710"/>
        </w:tabs>
      </w:pP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I do not wish to disclose my </w:t>
      </w:r>
      <w:r w:rsidR="00BA2475">
        <w:t xml:space="preserve">company’s </w:t>
      </w:r>
      <w:r>
        <w:t>gross annual income</w:t>
      </w:r>
      <w:r>
        <w:tab/>
      </w:r>
      <w:r w:rsidRPr="003726E2">
        <w:t>$2,400.00</w:t>
      </w:r>
    </w:p>
    <w:p w14:paraId="557EB062" w14:textId="7EAAC10D" w:rsidR="00FE1F52" w:rsidRDefault="00FE1F52" w:rsidP="00FE1F52">
      <w:pPr>
        <w:tabs>
          <w:tab w:val="left" w:pos="360"/>
          <w:tab w:val="right" w:leader="dot" w:pos="10710"/>
        </w:tabs>
      </w:pP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I have an active account with WSDA Organic </w:t>
      </w:r>
      <w:r w:rsidR="00BA2475">
        <w:t>P</w:t>
      </w:r>
      <w:r>
        <w:t>rogram</w:t>
      </w:r>
      <w:r>
        <w:tab/>
      </w:r>
      <w:r w:rsidRPr="003726E2">
        <w:t>$</w:t>
      </w:r>
      <w:r>
        <w:t>0</w:t>
      </w:r>
      <w:r w:rsidRPr="003726E2">
        <w:t>.00</w:t>
      </w:r>
    </w:p>
    <w:p w14:paraId="7DC0FA2D" w14:textId="77777777" w:rsidR="00FE1F52" w:rsidRDefault="00FE1F52" w:rsidP="00FE1F52">
      <w:pPr>
        <w:pStyle w:val="Heading1"/>
      </w:pPr>
      <w:r>
        <w:t>Product Fee</w:t>
      </w:r>
    </w:p>
    <w:p w14:paraId="6F4A9139" w14:textId="03ACC355" w:rsidR="00FE1F52" w:rsidRPr="003726E2" w:rsidRDefault="00FE1F52" w:rsidP="00FE1F52">
      <w:r>
        <w:t xml:space="preserve">The product fee is $350 per new product included in this application. </w:t>
      </w:r>
    </w:p>
    <w:p w14:paraId="1AB221BC" w14:textId="768E9BC5" w:rsidR="00FE1F52" w:rsidRDefault="00FE1F52" w:rsidP="00FE1F52">
      <w:pPr>
        <w:tabs>
          <w:tab w:val="left" w:pos="360"/>
          <w:tab w:val="right" w:pos="4410"/>
          <w:tab w:val="left" w:pos="4500"/>
          <w:tab w:val="left" w:pos="5670"/>
          <w:tab w:val="left" w:pos="7920"/>
          <w:tab w:val="right" w:pos="10620"/>
        </w:tabs>
        <w:spacing w:before="240"/>
      </w:pPr>
      <w:r w:rsidRPr="004B4D2B">
        <w:rPr>
          <w:b/>
          <w:szCs w:val="21"/>
        </w:rPr>
        <w:tab/>
      </w:r>
      <w:r w:rsidRPr="003726E2">
        <w:t>Number of</w:t>
      </w:r>
      <w:r>
        <w:t xml:space="preserve"> new</w:t>
      </w:r>
      <w:r w:rsidRPr="003726E2">
        <w:t xml:space="preserve"> products</w:t>
      </w:r>
      <w:r w:rsidRPr="00E111D7">
        <w:rPr>
          <w:bCs/>
          <w:szCs w:val="21"/>
          <w:u w:val="single"/>
        </w:rPr>
        <w:tab/>
      </w:r>
      <w:r w:rsidRPr="00E111D7">
        <w:rPr>
          <w:bCs/>
          <w:szCs w:val="21"/>
          <w:u w:val="single"/>
        </w:rPr>
        <w:fldChar w:fldCharType="begin">
          <w:ffData>
            <w:name w:val="Text1"/>
            <w:enabled/>
            <w:calcOnExit w:val="0"/>
            <w:textInput/>
          </w:ffData>
        </w:fldChar>
      </w:r>
      <w:r w:rsidRPr="00E111D7">
        <w:rPr>
          <w:bCs/>
          <w:szCs w:val="21"/>
          <w:u w:val="single"/>
        </w:rPr>
        <w:instrText xml:space="preserve"> FORMTEXT </w:instrText>
      </w:r>
      <w:r w:rsidRPr="00E111D7">
        <w:rPr>
          <w:bCs/>
          <w:szCs w:val="21"/>
          <w:u w:val="single"/>
        </w:rPr>
      </w:r>
      <w:r w:rsidRPr="00E111D7">
        <w:rPr>
          <w:bCs/>
          <w:szCs w:val="21"/>
          <w:u w:val="single"/>
        </w:rPr>
        <w:fldChar w:fldCharType="separate"/>
      </w:r>
      <w:r>
        <w:rPr>
          <w:bCs/>
          <w:szCs w:val="21"/>
          <w:u w:val="single"/>
        </w:rPr>
        <w:t> </w:t>
      </w:r>
      <w:r>
        <w:rPr>
          <w:bCs/>
          <w:szCs w:val="21"/>
          <w:u w:val="single"/>
        </w:rPr>
        <w:t> </w:t>
      </w:r>
      <w:r>
        <w:rPr>
          <w:bCs/>
          <w:szCs w:val="21"/>
          <w:u w:val="single"/>
        </w:rPr>
        <w:t> </w:t>
      </w:r>
      <w:r>
        <w:rPr>
          <w:bCs/>
          <w:szCs w:val="21"/>
          <w:u w:val="single"/>
        </w:rPr>
        <w:t> </w:t>
      </w:r>
      <w:r>
        <w:rPr>
          <w:bCs/>
          <w:szCs w:val="21"/>
          <w:u w:val="single"/>
        </w:rPr>
        <w:t> </w:t>
      </w:r>
      <w:r w:rsidRPr="00E111D7">
        <w:rPr>
          <w:bCs/>
          <w:szCs w:val="21"/>
          <w:u w:val="single"/>
        </w:rPr>
        <w:fldChar w:fldCharType="end"/>
      </w:r>
      <w:r w:rsidRPr="003726E2">
        <w:rPr>
          <w:bCs/>
          <w:szCs w:val="21"/>
        </w:rPr>
        <w:tab/>
        <w:t xml:space="preserve">x $350.00 </w:t>
      </w:r>
      <w:r w:rsidRPr="004B4D2B">
        <w:rPr>
          <w:b/>
          <w:szCs w:val="21"/>
        </w:rPr>
        <w:tab/>
      </w:r>
      <w:r w:rsidRPr="003726E2">
        <w:t>Total product fee due</w:t>
      </w:r>
      <w:r>
        <w:rPr>
          <w:b/>
          <w:bCs/>
        </w:rPr>
        <w:tab/>
      </w:r>
      <w:r w:rsidRPr="003726E2">
        <w:rPr>
          <w:bCs/>
          <w:szCs w:val="21"/>
          <w:u w:val="single"/>
        </w:rPr>
        <w:tab/>
      </w:r>
      <w:r w:rsidRPr="003726E2">
        <w:rPr>
          <w:bCs/>
          <w:szCs w:val="21"/>
          <w:u w:val="single"/>
        </w:rPr>
        <w:fldChar w:fldCharType="begin">
          <w:ffData>
            <w:name w:val="Text1"/>
            <w:enabled/>
            <w:calcOnExit w:val="0"/>
            <w:textInput/>
          </w:ffData>
        </w:fldChar>
      </w:r>
      <w:r w:rsidRPr="003726E2">
        <w:rPr>
          <w:bCs/>
          <w:szCs w:val="21"/>
          <w:u w:val="single"/>
        </w:rPr>
        <w:instrText xml:space="preserve"> FORMTEXT </w:instrText>
      </w:r>
      <w:r w:rsidRPr="003726E2">
        <w:rPr>
          <w:bCs/>
          <w:szCs w:val="21"/>
          <w:u w:val="single"/>
        </w:rPr>
      </w:r>
      <w:r w:rsidRPr="003726E2">
        <w:rPr>
          <w:bCs/>
          <w:szCs w:val="21"/>
          <w:u w:val="single"/>
        </w:rPr>
        <w:fldChar w:fldCharType="separate"/>
      </w:r>
      <w:r w:rsidRPr="003726E2">
        <w:rPr>
          <w:bCs/>
          <w:szCs w:val="21"/>
          <w:u w:val="single"/>
        </w:rPr>
        <w:t> </w:t>
      </w:r>
      <w:r w:rsidRPr="003726E2">
        <w:rPr>
          <w:bCs/>
          <w:szCs w:val="21"/>
          <w:u w:val="single"/>
        </w:rPr>
        <w:t> </w:t>
      </w:r>
      <w:r w:rsidRPr="003726E2">
        <w:rPr>
          <w:bCs/>
          <w:szCs w:val="21"/>
          <w:u w:val="single"/>
        </w:rPr>
        <w:t> </w:t>
      </w:r>
      <w:r w:rsidRPr="003726E2">
        <w:rPr>
          <w:bCs/>
          <w:szCs w:val="21"/>
          <w:u w:val="single"/>
        </w:rPr>
        <w:t> </w:t>
      </w:r>
      <w:r w:rsidRPr="003726E2">
        <w:rPr>
          <w:bCs/>
          <w:szCs w:val="21"/>
          <w:u w:val="single"/>
        </w:rPr>
        <w:t> </w:t>
      </w:r>
      <w:r w:rsidRPr="003726E2">
        <w:rPr>
          <w:bCs/>
          <w:szCs w:val="21"/>
          <w:u w:val="single"/>
        </w:rPr>
        <w:fldChar w:fldCharType="end"/>
      </w:r>
    </w:p>
    <w:p w14:paraId="3EC4DDAC" w14:textId="77777777" w:rsidR="00FE1F52" w:rsidRDefault="00FE1F52" w:rsidP="00FE1F52">
      <w:pPr>
        <w:pStyle w:val="Heading1"/>
      </w:pPr>
      <w:r>
        <w:t>Total Fees</w:t>
      </w:r>
    </w:p>
    <w:p w14:paraId="6F2A4EC6" w14:textId="1A42E1F5" w:rsidR="00FE1F52" w:rsidRPr="00FE1F52" w:rsidRDefault="00FE1F52" w:rsidP="00FE1F52">
      <w:pPr>
        <w:tabs>
          <w:tab w:val="left" w:pos="360"/>
          <w:tab w:val="left" w:pos="7920"/>
          <w:tab w:val="right" w:pos="10620"/>
        </w:tabs>
        <w:spacing w:before="240"/>
        <w:rPr>
          <w:u w:val="single"/>
        </w:rPr>
      </w:pPr>
      <w:r>
        <w:tab/>
      </w:r>
      <w:r w:rsidRPr="00FE1F52">
        <w:rPr>
          <w:bCs/>
          <w:szCs w:val="21"/>
        </w:rPr>
        <w:t xml:space="preserve">Total Fee </w:t>
      </w:r>
      <w:r>
        <w:rPr>
          <w:bCs/>
          <w:szCs w:val="21"/>
        </w:rPr>
        <w:t>Due</w:t>
      </w:r>
      <w:r>
        <w:rPr>
          <w:b/>
          <w:szCs w:val="21"/>
        </w:rPr>
        <w:t xml:space="preserve"> </w:t>
      </w:r>
      <w:r>
        <w:t>(sum of Company Fee and Product Fee)</w:t>
      </w:r>
      <w:r w:rsidRPr="004B4D2B">
        <w:rPr>
          <w:b/>
          <w:szCs w:val="21"/>
        </w:rPr>
        <w:tab/>
      </w:r>
      <w:r w:rsidRPr="004B4D2B">
        <w:rPr>
          <w:b/>
          <w:szCs w:val="21"/>
          <w:u w:val="single"/>
        </w:rPr>
        <w:tab/>
      </w:r>
      <w:r w:rsidRPr="004B4D2B">
        <w:rPr>
          <w:b/>
          <w:szCs w:val="21"/>
          <w:u w:val="single"/>
        </w:rPr>
        <w:fldChar w:fldCharType="begin">
          <w:ffData>
            <w:name w:val="Text1"/>
            <w:enabled/>
            <w:calcOnExit w:val="0"/>
            <w:textInput/>
          </w:ffData>
        </w:fldChar>
      </w:r>
      <w:r w:rsidRPr="004B4D2B">
        <w:rPr>
          <w:b/>
          <w:szCs w:val="21"/>
          <w:u w:val="single"/>
        </w:rPr>
        <w:instrText xml:space="preserve"> FORMTEXT </w:instrText>
      </w:r>
      <w:r w:rsidRPr="004B4D2B">
        <w:rPr>
          <w:b/>
          <w:szCs w:val="21"/>
          <w:u w:val="single"/>
        </w:rPr>
      </w:r>
      <w:r w:rsidRPr="004B4D2B">
        <w:rPr>
          <w:b/>
          <w:szCs w:val="21"/>
          <w:u w:val="single"/>
        </w:rPr>
        <w:fldChar w:fldCharType="separate"/>
      </w:r>
      <w:r w:rsidRPr="004B4D2B">
        <w:rPr>
          <w:b/>
          <w:szCs w:val="21"/>
          <w:u w:val="single"/>
        </w:rPr>
        <w:t> </w:t>
      </w:r>
      <w:r w:rsidRPr="004B4D2B">
        <w:rPr>
          <w:b/>
          <w:szCs w:val="21"/>
          <w:u w:val="single"/>
        </w:rPr>
        <w:t> </w:t>
      </w:r>
      <w:r w:rsidRPr="004B4D2B">
        <w:rPr>
          <w:b/>
          <w:szCs w:val="21"/>
          <w:u w:val="single"/>
        </w:rPr>
        <w:t> </w:t>
      </w:r>
      <w:r w:rsidRPr="004B4D2B">
        <w:rPr>
          <w:b/>
          <w:szCs w:val="21"/>
          <w:u w:val="single"/>
        </w:rPr>
        <w:t> </w:t>
      </w:r>
      <w:r w:rsidRPr="004B4D2B">
        <w:rPr>
          <w:b/>
          <w:szCs w:val="21"/>
          <w:u w:val="single"/>
        </w:rPr>
        <w:t> </w:t>
      </w:r>
      <w:r w:rsidRPr="004B4D2B">
        <w:rPr>
          <w:b/>
          <w:szCs w:val="21"/>
          <w:u w:val="single"/>
        </w:rPr>
        <w:fldChar w:fldCharType="end"/>
      </w:r>
    </w:p>
    <w:p w14:paraId="63F13E80" w14:textId="2F58B62D" w:rsidR="00FE1F52" w:rsidRDefault="00FE1F52" w:rsidP="001F6F9D">
      <w:pPr>
        <w:pStyle w:val="NoSpacing"/>
        <w:spacing w:after="240"/>
        <w:ind w:left="720"/>
      </w:pPr>
    </w:p>
    <w:p w14:paraId="5F179A64" w14:textId="690CE4EE" w:rsidR="002531AB" w:rsidRDefault="002531AB" w:rsidP="00BA2475">
      <w:pPr>
        <w:pStyle w:val="Question"/>
        <w:numPr>
          <w:ilvl w:val="0"/>
          <w:numId w:val="0"/>
        </w:numPr>
        <w:ind w:left="720" w:hanging="360"/>
      </w:pPr>
      <w:r>
        <w:t>How are you submitting your application packet and fee form/payment?</w:t>
      </w:r>
    </w:p>
    <w:p w14:paraId="278AE0AC" w14:textId="77777777" w:rsidR="002531AB" w:rsidRDefault="002531AB" w:rsidP="002531AB">
      <w:pPr>
        <w:pStyle w:val="Response"/>
      </w:pPr>
      <w:r w:rsidRPr="0058645B">
        <w:fldChar w:fldCharType="begin">
          <w:ffData>
            <w:name w:val="Check1"/>
            <w:enabled/>
            <w:calcOnExit w:val="0"/>
            <w:checkBox>
              <w:sizeAuto/>
              <w:default w:val="0"/>
            </w:checkBox>
          </w:ffData>
        </w:fldChar>
      </w:r>
      <w:r w:rsidRPr="0058645B">
        <w:instrText xml:space="preserve"> FORMCHECKBOX </w:instrText>
      </w:r>
      <w:r w:rsidR="00000000">
        <w:fldChar w:fldCharType="separate"/>
      </w:r>
      <w:r w:rsidRPr="0058645B">
        <w:fldChar w:fldCharType="end"/>
      </w:r>
      <w:r>
        <w:t xml:space="preserve"> I am sending my application forms and fee form/payment together hard </w:t>
      </w:r>
      <w:proofErr w:type="gramStart"/>
      <w:r>
        <w:t>copy</w:t>
      </w:r>
      <w:proofErr w:type="gramEnd"/>
    </w:p>
    <w:p w14:paraId="15D9E102" w14:textId="77777777" w:rsidR="002531AB" w:rsidRDefault="002531AB" w:rsidP="002531AB">
      <w:pPr>
        <w:pStyle w:val="Response"/>
      </w:pPr>
      <w:r w:rsidRPr="0058645B">
        <w:fldChar w:fldCharType="begin">
          <w:ffData>
            <w:name w:val="Check1"/>
            <w:enabled/>
            <w:calcOnExit w:val="0"/>
            <w:checkBox>
              <w:sizeAuto/>
              <w:default w:val="0"/>
            </w:checkBox>
          </w:ffData>
        </w:fldChar>
      </w:r>
      <w:r w:rsidRPr="0058645B">
        <w:instrText xml:space="preserve"> FORMCHECKBOX </w:instrText>
      </w:r>
      <w:r w:rsidR="00000000">
        <w:fldChar w:fldCharType="separate"/>
      </w:r>
      <w:r w:rsidRPr="0058645B">
        <w:fldChar w:fldCharType="end"/>
      </w:r>
      <w:r>
        <w:t xml:space="preserve"> I am sending both my application forms and fee form/payment hard copy, but under separate </w:t>
      </w:r>
      <w:proofErr w:type="gramStart"/>
      <w:r>
        <w:t>cover</w:t>
      </w:r>
      <w:proofErr w:type="gramEnd"/>
    </w:p>
    <w:p w14:paraId="6299B7E1" w14:textId="77777777" w:rsidR="002531AB" w:rsidRDefault="002531AB" w:rsidP="002531AB">
      <w:pPr>
        <w:pStyle w:val="Response"/>
      </w:pPr>
      <w:r w:rsidRPr="0058645B">
        <w:fldChar w:fldCharType="begin">
          <w:ffData>
            <w:name w:val="Check1"/>
            <w:enabled/>
            <w:calcOnExit w:val="0"/>
            <w:checkBox>
              <w:sizeAuto/>
              <w:default w:val="0"/>
            </w:checkBox>
          </w:ffData>
        </w:fldChar>
      </w:r>
      <w:r w:rsidRPr="0058645B">
        <w:instrText xml:space="preserve"> FORMCHECKBOX </w:instrText>
      </w:r>
      <w:r w:rsidR="00000000">
        <w:fldChar w:fldCharType="separate"/>
      </w:r>
      <w:r w:rsidRPr="0058645B">
        <w:fldChar w:fldCharType="end"/>
      </w:r>
      <w:r>
        <w:t xml:space="preserve"> I am sending my application forms by email and my fee form/payment through the </w:t>
      </w:r>
      <w:proofErr w:type="gramStart"/>
      <w:r>
        <w:t>mail</w:t>
      </w:r>
      <w:proofErr w:type="gramEnd"/>
    </w:p>
    <w:p w14:paraId="3FF73142" w14:textId="77777777" w:rsidR="002531AB" w:rsidRPr="002531AB" w:rsidRDefault="002531AB" w:rsidP="002531AB">
      <w:pPr>
        <w:pStyle w:val="Question"/>
        <w:numPr>
          <w:ilvl w:val="1"/>
          <w:numId w:val="1"/>
        </w:numPr>
      </w:pPr>
      <w:r>
        <w:t>If submitted separately, when was the application sent:</w:t>
      </w:r>
      <w:r w:rsidRPr="00C0299B">
        <w:rPr>
          <w:b/>
          <w:u w:val="single"/>
        </w:rPr>
        <w:fldChar w:fldCharType="begin">
          <w:ffData>
            <w:name w:val="Text4"/>
            <w:enabled/>
            <w:calcOnExit w:val="0"/>
            <w:textInput/>
          </w:ffData>
        </w:fldChar>
      </w:r>
      <w:r w:rsidRPr="00C0299B">
        <w:rPr>
          <w:b/>
          <w:u w:val="single"/>
        </w:rPr>
        <w:instrText xml:space="preserve"> FORMTEXT </w:instrText>
      </w:r>
      <w:r w:rsidRPr="00C0299B">
        <w:rPr>
          <w:b/>
          <w:u w:val="single"/>
        </w:rPr>
      </w:r>
      <w:r w:rsidRPr="00C0299B">
        <w:rPr>
          <w:b/>
          <w:u w:val="single"/>
        </w:rPr>
        <w:fldChar w:fldCharType="separate"/>
      </w:r>
      <w:r w:rsidRPr="00C0299B">
        <w:rPr>
          <w:b/>
          <w:noProof/>
          <w:u w:val="single"/>
        </w:rPr>
        <w:t> </w:t>
      </w:r>
      <w:r w:rsidRPr="00C0299B">
        <w:rPr>
          <w:b/>
          <w:noProof/>
          <w:u w:val="single"/>
        </w:rPr>
        <w:t> </w:t>
      </w:r>
      <w:r w:rsidRPr="00C0299B">
        <w:rPr>
          <w:b/>
          <w:noProof/>
          <w:u w:val="single"/>
        </w:rPr>
        <w:t> </w:t>
      </w:r>
      <w:r w:rsidRPr="00C0299B">
        <w:rPr>
          <w:b/>
          <w:noProof/>
          <w:u w:val="single"/>
        </w:rPr>
        <w:t> </w:t>
      </w:r>
      <w:r w:rsidRPr="00C0299B">
        <w:rPr>
          <w:b/>
          <w:noProof/>
          <w:u w:val="single"/>
        </w:rPr>
        <w:t> </w:t>
      </w:r>
      <w:r w:rsidRPr="00C0299B">
        <w:rPr>
          <w:b/>
          <w:u w:val="single"/>
        </w:rPr>
        <w:fldChar w:fldCharType="end"/>
      </w:r>
      <w:r w:rsidRPr="00C0299B">
        <w:rPr>
          <w:b/>
          <w:u w:val="single"/>
        </w:rPr>
        <w:tab/>
      </w:r>
    </w:p>
    <w:p w14:paraId="33551409" w14:textId="42FA2502" w:rsidR="00FE1F52" w:rsidRDefault="002531AB" w:rsidP="002531AB">
      <w:pPr>
        <w:pStyle w:val="Question"/>
        <w:numPr>
          <w:ilvl w:val="1"/>
          <w:numId w:val="1"/>
        </w:numPr>
      </w:pPr>
      <w:r w:rsidRPr="002531AB">
        <w:rPr>
          <w:rFonts w:cs="Arial"/>
        </w:rPr>
        <w:t xml:space="preserve">If submitted separately, </w:t>
      </w:r>
      <w:r>
        <w:rPr>
          <w:rFonts w:cs="Arial"/>
        </w:rPr>
        <w:t>how was the application sent</w:t>
      </w:r>
      <w:r w:rsidRPr="002531AB">
        <w:rPr>
          <w:rFonts w:cs="Arial"/>
        </w:rPr>
        <w:t xml:space="preserve">: </w:t>
      </w:r>
      <w:r w:rsidRPr="002531AB">
        <w:rPr>
          <w:b/>
          <w:szCs w:val="21"/>
          <w:u w:val="single"/>
        </w:rPr>
        <w:fldChar w:fldCharType="begin">
          <w:ffData>
            <w:name w:val="Text1"/>
            <w:enabled/>
            <w:calcOnExit w:val="0"/>
            <w:textInput/>
          </w:ffData>
        </w:fldChar>
      </w:r>
      <w:r w:rsidRPr="002531AB">
        <w:rPr>
          <w:b/>
          <w:szCs w:val="21"/>
          <w:u w:val="single"/>
        </w:rPr>
        <w:instrText xml:space="preserve"> FORMTEXT </w:instrText>
      </w:r>
      <w:r w:rsidRPr="002531AB">
        <w:rPr>
          <w:b/>
          <w:szCs w:val="21"/>
          <w:u w:val="single"/>
        </w:rPr>
      </w:r>
      <w:r w:rsidRPr="002531AB">
        <w:rPr>
          <w:b/>
          <w:szCs w:val="21"/>
          <w:u w:val="single"/>
        </w:rPr>
        <w:fldChar w:fldCharType="separate"/>
      </w:r>
      <w:r w:rsidRPr="00527FBC">
        <w:rPr>
          <w:b/>
          <w:szCs w:val="21"/>
          <w:u w:val="single"/>
        </w:rPr>
        <w:t> </w:t>
      </w:r>
      <w:r w:rsidRPr="00527FBC">
        <w:rPr>
          <w:b/>
          <w:szCs w:val="21"/>
          <w:u w:val="single"/>
        </w:rPr>
        <w:t> </w:t>
      </w:r>
      <w:r w:rsidRPr="00527FBC">
        <w:rPr>
          <w:b/>
          <w:szCs w:val="21"/>
          <w:u w:val="single"/>
        </w:rPr>
        <w:t> </w:t>
      </w:r>
      <w:r w:rsidRPr="00527FBC">
        <w:rPr>
          <w:b/>
          <w:szCs w:val="21"/>
          <w:u w:val="single"/>
        </w:rPr>
        <w:t> </w:t>
      </w:r>
      <w:r w:rsidRPr="00527FBC">
        <w:rPr>
          <w:b/>
          <w:szCs w:val="21"/>
          <w:u w:val="single"/>
        </w:rPr>
        <w:t> </w:t>
      </w:r>
      <w:r w:rsidRPr="002531AB">
        <w:rPr>
          <w:b/>
          <w:szCs w:val="21"/>
          <w:u w:val="single"/>
        </w:rPr>
        <w:fldChar w:fldCharType="end"/>
      </w:r>
      <w:r w:rsidRPr="002531AB">
        <w:rPr>
          <w:b/>
          <w:szCs w:val="21"/>
          <w:u w:val="single"/>
        </w:rPr>
        <w:tab/>
      </w:r>
    </w:p>
    <w:p w14:paraId="6CA85238" w14:textId="77777777" w:rsidR="00FE1F52" w:rsidRDefault="00FE1F52" w:rsidP="001F6F9D">
      <w:pPr>
        <w:pStyle w:val="NoSpacing"/>
        <w:spacing w:after="240"/>
        <w:ind w:left="720"/>
      </w:pPr>
    </w:p>
    <w:sectPr w:rsidR="00FE1F52" w:rsidSect="00A56221">
      <w:headerReference w:type="default" r:id="rId8"/>
      <w:footerReference w:type="default" r:id="rId9"/>
      <w:pgSz w:w="12240" w:h="15840"/>
      <w:pgMar w:top="720" w:right="720" w:bottom="720"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7A1E" w14:textId="77777777" w:rsidR="00042D92" w:rsidRDefault="00042D92" w:rsidP="009E51E8">
      <w:pPr>
        <w:spacing w:before="0" w:after="0"/>
      </w:pPr>
      <w:r>
        <w:separator/>
      </w:r>
    </w:p>
  </w:endnote>
  <w:endnote w:type="continuationSeparator" w:id="0">
    <w:p w14:paraId="6196CF75" w14:textId="77777777" w:rsidR="00042D92" w:rsidRDefault="00042D92" w:rsidP="009E51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D0B6" w14:textId="2292A2D0" w:rsidR="00A56221" w:rsidRPr="005B668C" w:rsidRDefault="00A56221" w:rsidP="005B668C">
    <w:pPr>
      <w:pStyle w:val="Footer"/>
    </w:pPr>
    <w:r>
      <w:t xml:space="preserve">AGR </w:t>
    </w:r>
    <w:r w:rsidR="00536D6B">
      <w:t>2295</w:t>
    </w:r>
    <w:r w:rsidR="00613C01">
      <w:t xml:space="preserve"> (</w:t>
    </w:r>
    <w:r w:rsidR="006E35CA">
      <w:t xml:space="preserve">R </w:t>
    </w:r>
    <w:r w:rsidR="00BA2475">
      <w:t>10</w:t>
    </w:r>
    <w:r w:rsidR="006E35CA">
      <w:t>/23</w:t>
    </w:r>
    <w:r w:rsidR="00613C01">
      <w:t>)</w:t>
    </w:r>
    <w:r>
      <w:tab/>
    </w:r>
    <w:r w:rsidR="00613C01">
      <w:t>Organic Input New Application Fee</w:t>
    </w:r>
    <w:r>
      <w:tab/>
    </w:r>
    <w:r w:rsidRPr="00ED588F">
      <w:rPr>
        <w:rFonts w:cs="Arial"/>
      </w:rPr>
      <w:t xml:space="preserve">Page </w:t>
    </w:r>
    <w:r w:rsidRPr="00ED588F">
      <w:rPr>
        <w:rFonts w:cs="Arial"/>
        <w:b/>
        <w:szCs w:val="24"/>
      </w:rPr>
      <w:fldChar w:fldCharType="begin"/>
    </w:r>
    <w:r w:rsidRPr="00ED588F">
      <w:rPr>
        <w:rFonts w:cs="Arial"/>
        <w:b/>
      </w:rPr>
      <w:instrText xml:space="preserve"> PAGE </w:instrText>
    </w:r>
    <w:r w:rsidRPr="00ED588F">
      <w:rPr>
        <w:rFonts w:cs="Arial"/>
        <w:b/>
        <w:szCs w:val="24"/>
      </w:rPr>
      <w:fldChar w:fldCharType="separate"/>
    </w:r>
    <w:r w:rsidR="00536D6B">
      <w:rPr>
        <w:rFonts w:cs="Arial"/>
        <w:b/>
        <w:noProof/>
      </w:rPr>
      <w:t>1</w:t>
    </w:r>
    <w:r w:rsidRPr="00ED588F">
      <w:rPr>
        <w:rFonts w:cs="Arial"/>
        <w:b/>
        <w:szCs w:val="24"/>
      </w:rPr>
      <w:fldChar w:fldCharType="end"/>
    </w:r>
    <w:r w:rsidRPr="00ED588F">
      <w:rPr>
        <w:rFonts w:cs="Arial"/>
      </w:rPr>
      <w:t xml:space="preserve"> of </w:t>
    </w:r>
    <w:r w:rsidRPr="00ED588F">
      <w:rPr>
        <w:rFonts w:cs="Arial"/>
        <w:b/>
        <w:szCs w:val="24"/>
      </w:rPr>
      <w:fldChar w:fldCharType="begin"/>
    </w:r>
    <w:r>
      <w:rPr>
        <w:rFonts w:cs="Arial"/>
        <w:b/>
      </w:rPr>
      <w:instrText xml:space="preserve"> SECTION</w:instrText>
    </w:r>
    <w:r w:rsidRPr="00ED588F">
      <w:rPr>
        <w:rFonts w:cs="Arial"/>
        <w:b/>
      </w:rPr>
      <w:instrText xml:space="preserve">PAGES  </w:instrText>
    </w:r>
    <w:r w:rsidRPr="00ED588F">
      <w:rPr>
        <w:rFonts w:cs="Arial"/>
        <w:b/>
        <w:szCs w:val="24"/>
      </w:rPr>
      <w:fldChar w:fldCharType="separate"/>
    </w:r>
    <w:r w:rsidR="00BA2475">
      <w:rPr>
        <w:rFonts w:cs="Arial"/>
        <w:b/>
        <w:noProof/>
      </w:rPr>
      <w:t>1</w:t>
    </w:r>
    <w:r w:rsidRPr="00ED588F">
      <w:rPr>
        <w:rFonts w:cs="Arial"/>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4C3A" w14:textId="77777777" w:rsidR="00042D92" w:rsidRDefault="00042D92" w:rsidP="009E51E8">
      <w:pPr>
        <w:spacing w:before="0" w:after="0"/>
      </w:pPr>
      <w:r>
        <w:separator/>
      </w:r>
    </w:p>
  </w:footnote>
  <w:footnote w:type="continuationSeparator" w:id="0">
    <w:p w14:paraId="535EAA8F" w14:textId="77777777" w:rsidR="00042D92" w:rsidRDefault="00042D92" w:rsidP="009E51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02DE" w14:textId="77777777" w:rsidR="00A56221" w:rsidRPr="00F062BB" w:rsidRDefault="00A56221" w:rsidP="005B668C">
    <w:pPr>
      <w:pStyle w:val="Header"/>
    </w:pPr>
    <w:r w:rsidRPr="00F062BB">
      <w:t>Washington Sta</w:t>
    </w:r>
    <w:r>
      <w:t>te Dept. of Agriculture</w:t>
    </w:r>
    <w:r w:rsidRPr="00F062BB">
      <w:rPr>
        <w:noProof/>
      </w:rPr>
      <w:drawing>
        <wp:anchor distT="0" distB="0" distL="114300" distR="114300" simplePos="0" relativeHeight="251661312" behindDoc="1" locked="0" layoutInCell="1" allowOverlap="1" wp14:anchorId="0FD47822" wp14:editId="65117090">
          <wp:simplePos x="0" y="0"/>
          <wp:positionH relativeFrom="margin">
            <wp:posOffset>-9525</wp:posOffset>
          </wp:positionH>
          <wp:positionV relativeFrom="paragraph">
            <wp:posOffset>68580</wp:posOffset>
          </wp:positionV>
          <wp:extent cx="1362075" cy="560705"/>
          <wp:effectExtent l="0" t="0" r="9525" b="0"/>
          <wp:wrapNone/>
          <wp:docPr id="1972799058" name="Picture 1972799058" descr="R:\FS&amp;CS Div\OrganicPrgm\Organic Shared Files\Logos\WSDA Logo\WSDALogo-Black-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FS&amp;CS Div\OrganicPrgm\Organic Shared Files\Logos\WSDA Logo\WSDALogo-Black-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062BB">
      <w:t>Organic Program</w:t>
    </w:r>
  </w:p>
  <w:p w14:paraId="7239E6DF" w14:textId="77777777" w:rsidR="00A56221" w:rsidRPr="00F062BB" w:rsidRDefault="00A56221" w:rsidP="005B668C">
    <w:pPr>
      <w:pStyle w:val="Header"/>
    </w:pPr>
    <w:r w:rsidRPr="00F062BB">
      <w:t>PO Box 42560, 1111 Washington St. SE</w:t>
    </w:r>
  </w:p>
  <w:p w14:paraId="325AEC41" w14:textId="77777777" w:rsidR="00A56221" w:rsidRPr="00F062BB" w:rsidRDefault="00A56221" w:rsidP="005B668C">
    <w:pPr>
      <w:pStyle w:val="Header"/>
    </w:pPr>
    <w:r w:rsidRPr="00F062BB">
      <w:t>Olympia, WA 98504-2560</w:t>
    </w:r>
  </w:p>
  <w:p w14:paraId="65263B2C" w14:textId="1D72EC1B" w:rsidR="00A56221" w:rsidRPr="00217FC1" w:rsidRDefault="00A56221" w:rsidP="00217FC1">
    <w:pPr>
      <w:pStyle w:val="Header"/>
    </w:pPr>
    <w:r w:rsidRPr="00F062BB">
      <w:t xml:space="preserve">(360) 902-1805, </w:t>
    </w:r>
    <w:hyperlink r:id="rId2" w:history="1">
      <w:r w:rsidR="006E35CA" w:rsidRPr="004C3AB3">
        <w:rPr>
          <w:rStyle w:val="Hyperlink"/>
        </w:rPr>
        <w:t>organic@agr.wa.gov</w:t>
      </w:r>
    </w:hyperlink>
  </w:p>
  <w:p w14:paraId="06B904B8" w14:textId="77777777" w:rsidR="00A56221" w:rsidRPr="00217FC1" w:rsidRDefault="00000000" w:rsidP="00217FC1">
    <w:pPr>
      <w:pStyle w:val="Header"/>
    </w:pPr>
    <w:hyperlink r:id="rId3" w:history="1">
      <w:r w:rsidR="00A56221" w:rsidRPr="00A40E50">
        <w:rPr>
          <w:rStyle w:val="Hyperlink"/>
        </w:rPr>
        <w:t>https://agr.wa.gov/organic</w:t>
      </w:r>
    </w:hyperlink>
  </w:p>
  <w:p w14:paraId="02F6B262" w14:textId="77777777" w:rsidR="00A56221" w:rsidRDefault="00A56221" w:rsidP="005B668C">
    <w:pPr>
      <w:pStyle w:val="Header"/>
      <w:rPr>
        <w:b/>
        <w:sz w:val="22"/>
      </w:rPr>
    </w:pPr>
    <w:r w:rsidRPr="00ED588F">
      <w:rPr>
        <w:b/>
        <w:sz w:val="22"/>
      </w:rPr>
      <w:t>Fee Code 41</w:t>
    </w:r>
    <w:r w:rsidR="00613C01">
      <w:rPr>
        <w:b/>
        <w:sz w:val="22"/>
      </w:rPr>
      <w:t>1</w:t>
    </w:r>
    <w:r w:rsidRPr="00ED588F">
      <w:rPr>
        <w:b/>
        <w:sz w:val="22"/>
      </w:rPr>
      <w:t>2</w:t>
    </w:r>
  </w:p>
  <w:p w14:paraId="4D25FB2B" w14:textId="77777777" w:rsidR="00A56221" w:rsidRPr="004B72AA" w:rsidRDefault="00617E39" w:rsidP="004B72AA">
    <w:pPr>
      <w:pStyle w:val="Title"/>
    </w:pPr>
    <w:r>
      <w:t xml:space="preserve">Organic Input </w:t>
    </w:r>
    <w:r w:rsidR="00613C01">
      <w:t>New Application Fee</w:t>
    </w:r>
    <w:r w:rsidR="00A56221">
      <w:t xml:space="preserve"> </w:t>
    </w:r>
    <w:r w:rsidR="00A56221" w:rsidRPr="004B72AA">
      <w:t>– WSDA Organic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3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3330B5"/>
    <w:multiLevelType w:val="multilevel"/>
    <w:tmpl w:val="3F947AE8"/>
    <w:lvl w:ilvl="0">
      <w:start w:val="1"/>
      <w:numFmt w:val="decimal"/>
      <w:lvlText w:val="%1."/>
      <w:lvlJc w:val="left"/>
      <w:pPr>
        <w:ind w:left="720" w:hanging="720"/>
      </w:pPr>
      <w:rPr>
        <w:rFonts w:hint="default"/>
        <w:b w:val="0"/>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2" w15:restartNumberingAfterBreak="0">
    <w:nsid w:val="3D9F4C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E4F0B"/>
    <w:multiLevelType w:val="multilevel"/>
    <w:tmpl w:val="BD82D220"/>
    <w:lvl w:ilvl="0">
      <w:start w:val="1"/>
      <w:numFmt w:val="decimal"/>
      <w:lvlText w:val="%1."/>
      <w:lvlJc w:val="left"/>
      <w:pPr>
        <w:ind w:left="720" w:hanging="720"/>
      </w:pPr>
      <w:rPr>
        <w:rFonts w:hint="default"/>
        <w:b w:val="0"/>
      </w:rPr>
    </w:lvl>
    <w:lvl w:ilvl="1">
      <w:start w:val="1"/>
      <w:numFmt w:val="lowerLetter"/>
      <w:lvlText w:val="%1%2."/>
      <w:lvlJc w:val="left"/>
      <w:pPr>
        <w:tabs>
          <w:tab w:val="num" w:pos="1080"/>
        </w:tabs>
        <w:ind w:left="1584" w:hanging="504"/>
      </w:pPr>
      <w:rPr>
        <w:rFonts w:hint="default"/>
        <w:b w:val="0"/>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abstractNum w:abstractNumId="4" w15:restartNumberingAfterBreak="0">
    <w:nsid w:val="45E2266E"/>
    <w:multiLevelType w:val="multilevel"/>
    <w:tmpl w:val="05B8CBF4"/>
    <w:lvl w:ilvl="0">
      <w:start w:val="1"/>
      <w:numFmt w:val="decimal"/>
      <w:lvlText w:val="%1."/>
      <w:lvlJc w:val="left"/>
      <w:pPr>
        <w:ind w:left="720" w:hanging="720"/>
      </w:pPr>
      <w:rPr>
        <w:rFonts w:hint="default"/>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664" w:hanging="504"/>
      </w:pPr>
      <w:rPr>
        <w:rFonts w:hint="default"/>
      </w:rPr>
    </w:lvl>
    <w:lvl w:ilvl="3">
      <w:start w:val="1"/>
      <w:numFmt w:val="decimal"/>
      <w:lvlText w:val="%4."/>
      <w:lvlJc w:val="left"/>
      <w:pPr>
        <w:tabs>
          <w:tab w:val="num" w:pos="3240"/>
        </w:tabs>
        <w:ind w:left="3744" w:hanging="504"/>
      </w:pPr>
      <w:rPr>
        <w:rFonts w:hint="default"/>
      </w:rPr>
    </w:lvl>
    <w:lvl w:ilvl="4">
      <w:start w:val="1"/>
      <w:numFmt w:val="lowerLetter"/>
      <w:lvlText w:val="%5."/>
      <w:lvlJc w:val="left"/>
      <w:pPr>
        <w:tabs>
          <w:tab w:val="num" w:pos="4320"/>
        </w:tabs>
        <w:ind w:left="4824" w:hanging="504"/>
      </w:pPr>
      <w:rPr>
        <w:rFonts w:hint="default"/>
      </w:rPr>
    </w:lvl>
    <w:lvl w:ilvl="5">
      <w:start w:val="1"/>
      <w:numFmt w:val="lowerRoman"/>
      <w:lvlText w:val="%6."/>
      <w:lvlJc w:val="right"/>
      <w:pPr>
        <w:tabs>
          <w:tab w:val="num" w:pos="5472"/>
        </w:tabs>
        <w:ind w:left="5904" w:hanging="504"/>
      </w:pPr>
      <w:rPr>
        <w:rFonts w:hint="default"/>
      </w:rPr>
    </w:lvl>
    <w:lvl w:ilvl="6">
      <w:start w:val="1"/>
      <w:numFmt w:val="decimal"/>
      <w:lvlText w:val="%7."/>
      <w:lvlJc w:val="left"/>
      <w:pPr>
        <w:tabs>
          <w:tab w:val="num" w:pos="6768"/>
        </w:tabs>
        <w:ind w:left="6984" w:hanging="504"/>
      </w:pPr>
      <w:rPr>
        <w:rFonts w:hint="default"/>
      </w:rPr>
    </w:lvl>
    <w:lvl w:ilvl="7">
      <w:start w:val="1"/>
      <w:numFmt w:val="lowerLetter"/>
      <w:lvlText w:val="%8."/>
      <w:lvlJc w:val="left"/>
      <w:pPr>
        <w:tabs>
          <w:tab w:val="num" w:pos="7560"/>
        </w:tabs>
        <w:ind w:left="8064" w:hanging="504"/>
      </w:pPr>
      <w:rPr>
        <w:rFonts w:hint="default"/>
      </w:rPr>
    </w:lvl>
    <w:lvl w:ilvl="8">
      <w:start w:val="1"/>
      <w:numFmt w:val="lowerRoman"/>
      <w:lvlText w:val="%9."/>
      <w:lvlJc w:val="right"/>
      <w:pPr>
        <w:tabs>
          <w:tab w:val="num" w:pos="8640"/>
        </w:tabs>
        <w:ind w:left="9144" w:hanging="504"/>
      </w:pPr>
      <w:rPr>
        <w:rFonts w:hint="default"/>
      </w:rPr>
    </w:lvl>
  </w:abstractNum>
  <w:abstractNum w:abstractNumId="5" w15:restartNumberingAfterBreak="0">
    <w:nsid w:val="65BE6789"/>
    <w:multiLevelType w:val="multilevel"/>
    <w:tmpl w:val="0DCE09FA"/>
    <w:lvl w:ilvl="0">
      <w:start w:val="1"/>
      <w:numFmt w:val="decimal"/>
      <w:pStyle w:val="Question"/>
      <w:lvlText w:val="%1."/>
      <w:lvlJc w:val="left"/>
      <w:pPr>
        <w:ind w:left="720" w:hanging="720"/>
      </w:pPr>
      <w:rPr>
        <w:rFonts w:hint="default"/>
        <w:b w:val="0"/>
      </w:rPr>
    </w:lvl>
    <w:lvl w:ilvl="1">
      <w:start w:val="1"/>
      <w:numFmt w:val="lowerLetter"/>
      <w:lvlText w:val="%1%2."/>
      <w:lvlJc w:val="left"/>
      <w:pPr>
        <w:tabs>
          <w:tab w:val="num" w:pos="1080"/>
        </w:tabs>
        <w:ind w:left="1584" w:hanging="504"/>
      </w:pPr>
      <w:rPr>
        <w:rFonts w:hint="default"/>
      </w:rPr>
    </w:lvl>
    <w:lvl w:ilvl="2">
      <w:start w:val="1"/>
      <w:numFmt w:val="lowerRoman"/>
      <w:lvlText w:val="%3."/>
      <w:lvlJc w:val="right"/>
      <w:pPr>
        <w:tabs>
          <w:tab w:val="num" w:pos="2160"/>
        </w:tabs>
        <w:ind w:left="2376" w:hanging="216"/>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1152"/>
      </w:pPr>
      <w:rPr>
        <w:rFonts w:hint="default"/>
      </w:rPr>
    </w:lvl>
    <w:lvl w:ilvl="6">
      <w:start w:val="1"/>
      <w:numFmt w:val="decimal"/>
      <w:lvlText w:val="%7."/>
      <w:lvlJc w:val="left"/>
      <w:pPr>
        <w:tabs>
          <w:tab w:val="num" w:pos="4680"/>
        </w:tabs>
        <w:ind w:left="5040" w:hanging="720"/>
      </w:pPr>
      <w:rPr>
        <w:rFonts w:hint="default"/>
      </w:rPr>
    </w:lvl>
    <w:lvl w:ilvl="7">
      <w:start w:val="1"/>
      <w:numFmt w:val="lowerLetter"/>
      <w:lvlText w:val="%8."/>
      <w:lvlJc w:val="left"/>
      <w:pPr>
        <w:tabs>
          <w:tab w:val="num" w:pos="5400"/>
        </w:tabs>
        <w:ind w:left="5760" w:hanging="720"/>
      </w:pPr>
      <w:rPr>
        <w:rFonts w:hint="default"/>
      </w:rPr>
    </w:lvl>
    <w:lvl w:ilvl="8">
      <w:start w:val="1"/>
      <w:numFmt w:val="lowerRoman"/>
      <w:lvlText w:val="%9."/>
      <w:lvlJc w:val="right"/>
      <w:pPr>
        <w:tabs>
          <w:tab w:val="num" w:pos="6307"/>
        </w:tabs>
        <w:ind w:left="6480" w:hanging="720"/>
      </w:pPr>
      <w:rPr>
        <w:rFonts w:hint="default"/>
      </w:rPr>
    </w:lvl>
  </w:abstractNum>
  <w:num w:numId="1" w16cid:durableId="2141604049">
    <w:abstractNumId w:val="5"/>
  </w:num>
  <w:num w:numId="2" w16cid:durableId="359084757">
    <w:abstractNumId w:val="2"/>
  </w:num>
  <w:num w:numId="3" w16cid:durableId="1380400734">
    <w:abstractNumId w:val="0"/>
  </w:num>
  <w:num w:numId="4" w16cid:durableId="1560022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5531109">
    <w:abstractNumId w:val="1"/>
  </w:num>
  <w:num w:numId="6" w16cid:durableId="329598329">
    <w:abstractNumId w:val="3"/>
  </w:num>
  <w:num w:numId="7" w16cid:durableId="58944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L501i1dSsUnOGBtvDDJN6SJqw8YyxIWtwlCe5uxCuNYDHrr6sMwMMeKUOUTwzWvmCadvS9IBgxRH76NliOWdQ==" w:salt="h5nO//i8HPE7FSXxpo3D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B7"/>
    <w:rsid w:val="00042D92"/>
    <w:rsid w:val="00043921"/>
    <w:rsid w:val="0005083E"/>
    <w:rsid w:val="000E50D4"/>
    <w:rsid w:val="000F6120"/>
    <w:rsid w:val="0014276C"/>
    <w:rsid w:val="001F6F9D"/>
    <w:rsid w:val="00202C4E"/>
    <w:rsid w:val="00217FC1"/>
    <w:rsid w:val="002531AB"/>
    <w:rsid w:val="002F1DD5"/>
    <w:rsid w:val="003373CF"/>
    <w:rsid w:val="003E33DB"/>
    <w:rsid w:val="003E5A31"/>
    <w:rsid w:val="004177A1"/>
    <w:rsid w:val="00443D13"/>
    <w:rsid w:val="00447DE7"/>
    <w:rsid w:val="00455825"/>
    <w:rsid w:val="004839EC"/>
    <w:rsid w:val="004B72AA"/>
    <w:rsid w:val="004E2F97"/>
    <w:rsid w:val="00536D6B"/>
    <w:rsid w:val="0054099C"/>
    <w:rsid w:val="0058586D"/>
    <w:rsid w:val="00590526"/>
    <w:rsid w:val="005B668C"/>
    <w:rsid w:val="006137BF"/>
    <w:rsid w:val="00613C01"/>
    <w:rsid w:val="00617E39"/>
    <w:rsid w:val="00656050"/>
    <w:rsid w:val="00683D2B"/>
    <w:rsid w:val="006A4B21"/>
    <w:rsid w:val="006B334B"/>
    <w:rsid w:val="006B582A"/>
    <w:rsid w:val="006E35CA"/>
    <w:rsid w:val="0071736B"/>
    <w:rsid w:val="00730A82"/>
    <w:rsid w:val="00743EB4"/>
    <w:rsid w:val="007770B0"/>
    <w:rsid w:val="00794D18"/>
    <w:rsid w:val="007D7443"/>
    <w:rsid w:val="008167AA"/>
    <w:rsid w:val="00820D7E"/>
    <w:rsid w:val="00853002"/>
    <w:rsid w:val="00865E96"/>
    <w:rsid w:val="00875B40"/>
    <w:rsid w:val="008A4025"/>
    <w:rsid w:val="008A6C87"/>
    <w:rsid w:val="008E01AE"/>
    <w:rsid w:val="009105C1"/>
    <w:rsid w:val="00974310"/>
    <w:rsid w:val="009D1B04"/>
    <w:rsid w:val="009D5F0B"/>
    <w:rsid w:val="009D6168"/>
    <w:rsid w:val="009E51E8"/>
    <w:rsid w:val="009F513B"/>
    <w:rsid w:val="00A56221"/>
    <w:rsid w:val="00A716F8"/>
    <w:rsid w:val="00A96095"/>
    <w:rsid w:val="00B0689D"/>
    <w:rsid w:val="00B158CC"/>
    <w:rsid w:val="00BA2475"/>
    <w:rsid w:val="00BC2CF4"/>
    <w:rsid w:val="00BC2EB2"/>
    <w:rsid w:val="00BC3D8C"/>
    <w:rsid w:val="00BC457B"/>
    <w:rsid w:val="00C16A5B"/>
    <w:rsid w:val="00C427A2"/>
    <w:rsid w:val="00C4346A"/>
    <w:rsid w:val="00C51EAA"/>
    <w:rsid w:val="00CB2A0C"/>
    <w:rsid w:val="00CB5519"/>
    <w:rsid w:val="00CC0F66"/>
    <w:rsid w:val="00CF63B9"/>
    <w:rsid w:val="00D0180A"/>
    <w:rsid w:val="00D723B7"/>
    <w:rsid w:val="00D95CC5"/>
    <w:rsid w:val="00DA2F6B"/>
    <w:rsid w:val="00DB787D"/>
    <w:rsid w:val="00E21E37"/>
    <w:rsid w:val="00E22486"/>
    <w:rsid w:val="00E314A4"/>
    <w:rsid w:val="00E41440"/>
    <w:rsid w:val="00E4561D"/>
    <w:rsid w:val="00E61533"/>
    <w:rsid w:val="00E63CEA"/>
    <w:rsid w:val="00EC1BFA"/>
    <w:rsid w:val="00F07926"/>
    <w:rsid w:val="00F31671"/>
    <w:rsid w:val="00F32FB1"/>
    <w:rsid w:val="00F5302C"/>
    <w:rsid w:val="00F632CA"/>
    <w:rsid w:val="00FE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49ECD"/>
  <w15:chartTrackingRefBased/>
  <w15:docId w15:val="{89839B3E-13D8-44C2-998F-8239B76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AA"/>
    <w:pPr>
      <w:spacing w:before="120" w:after="120" w:line="240" w:lineRule="auto"/>
    </w:pPr>
    <w:rPr>
      <w:rFonts w:ascii="Arial" w:hAnsi="Arial"/>
      <w:sz w:val="21"/>
    </w:rPr>
  </w:style>
  <w:style w:type="paragraph" w:styleId="Heading1">
    <w:name w:val="heading 1"/>
    <w:basedOn w:val="Normal"/>
    <w:next w:val="Normal"/>
    <w:link w:val="Heading1Char"/>
    <w:uiPriority w:val="9"/>
    <w:qFormat/>
    <w:rsid w:val="009E51E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C2EB2"/>
    <w:pPr>
      <w:keepNext/>
      <w:keepLines/>
      <w:spacing w:before="2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A0C"/>
    <w:pPr>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CB2A0C"/>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qFormat/>
    <w:rsid w:val="005B668C"/>
    <w:pPr>
      <w:spacing w:before="0" w:after="0"/>
      <w:jc w:val="right"/>
    </w:pPr>
    <w:rPr>
      <w:sz w:val="18"/>
    </w:rPr>
  </w:style>
  <w:style w:type="character" w:customStyle="1" w:styleId="HeaderChar">
    <w:name w:val="Header Char"/>
    <w:basedOn w:val="DefaultParagraphFont"/>
    <w:link w:val="Header"/>
    <w:uiPriority w:val="99"/>
    <w:rsid w:val="005B668C"/>
    <w:rPr>
      <w:rFonts w:ascii="Arial" w:hAnsi="Arial"/>
      <w:sz w:val="18"/>
    </w:rPr>
  </w:style>
  <w:style w:type="paragraph" w:styleId="Footer">
    <w:name w:val="footer"/>
    <w:basedOn w:val="Normal"/>
    <w:link w:val="FooterChar"/>
    <w:uiPriority w:val="99"/>
    <w:unhideWhenUsed/>
    <w:qFormat/>
    <w:rsid w:val="00683D2B"/>
    <w:pPr>
      <w:tabs>
        <w:tab w:val="center" w:pos="5400"/>
        <w:tab w:val="right" w:pos="10800"/>
      </w:tabs>
      <w:spacing w:after="0"/>
    </w:pPr>
    <w:rPr>
      <w:sz w:val="18"/>
    </w:rPr>
  </w:style>
  <w:style w:type="character" w:customStyle="1" w:styleId="FooterChar">
    <w:name w:val="Footer Char"/>
    <w:basedOn w:val="DefaultParagraphFont"/>
    <w:link w:val="Footer"/>
    <w:uiPriority w:val="99"/>
    <w:rsid w:val="00683D2B"/>
    <w:rPr>
      <w:rFonts w:ascii="Arial" w:hAnsi="Arial"/>
      <w:sz w:val="18"/>
    </w:rPr>
  </w:style>
  <w:style w:type="character" w:customStyle="1" w:styleId="Heading1Char">
    <w:name w:val="Heading 1 Char"/>
    <w:basedOn w:val="DefaultParagraphFont"/>
    <w:link w:val="Heading1"/>
    <w:uiPriority w:val="9"/>
    <w:rsid w:val="009E51E8"/>
    <w:rPr>
      <w:rFonts w:ascii="Arial" w:eastAsiaTheme="majorEastAsia" w:hAnsi="Arial" w:cstheme="majorBidi"/>
      <w:b/>
      <w:sz w:val="24"/>
      <w:szCs w:val="32"/>
    </w:rPr>
  </w:style>
  <w:style w:type="character" w:styleId="Emphasis">
    <w:name w:val="Emphasis"/>
    <w:basedOn w:val="DefaultParagraphFont"/>
    <w:uiPriority w:val="20"/>
    <w:qFormat/>
    <w:rsid w:val="00794D18"/>
    <w:rPr>
      <w:rFonts w:ascii="Arial" w:hAnsi="Arial"/>
      <w:i/>
      <w:iCs/>
      <w:sz w:val="16"/>
    </w:rPr>
  </w:style>
  <w:style w:type="paragraph" w:customStyle="1" w:styleId="FormField">
    <w:name w:val="FormField"/>
    <w:next w:val="Normal"/>
    <w:rsid w:val="004B72AA"/>
    <w:pPr>
      <w:spacing w:before="60" w:after="60" w:line="240" w:lineRule="auto"/>
    </w:pPr>
    <w:rPr>
      <w:rFonts w:ascii="Arial" w:hAnsi="Arial"/>
      <w:b/>
      <w:sz w:val="24"/>
    </w:rPr>
  </w:style>
  <w:style w:type="paragraph" w:styleId="ListParagraph">
    <w:name w:val="List Paragraph"/>
    <w:basedOn w:val="Normal"/>
    <w:link w:val="ListParagraphChar"/>
    <w:uiPriority w:val="34"/>
    <w:qFormat/>
    <w:rsid w:val="00202C4E"/>
    <w:pPr>
      <w:spacing w:before="180" w:after="60"/>
      <w:ind w:left="720"/>
    </w:pPr>
  </w:style>
  <w:style w:type="paragraph" w:customStyle="1" w:styleId="Response">
    <w:name w:val="Response"/>
    <w:basedOn w:val="ListParagraph"/>
    <w:next w:val="ListParagraph"/>
    <w:qFormat/>
    <w:rsid w:val="00202C4E"/>
    <w:pPr>
      <w:spacing w:before="60"/>
    </w:pPr>
  </w:style>
  <w:style w:type="character" w:styleId="Hyperlink">
    <w:name w:val="Hyperlink"/>
    <w:basedOn w:val="DefaultParagraphFont"/>
    <w:uiPriority w:val="99"/>
    <w:unhideWhenUsed/>
    <w:rsid w:val="002F1DD5"/>
    <w:rPr>
      <w:color w:val="0563C1" w:themeColor="hyperlink"/>
      <w:u w:val="single"/>
    </w:rPr>
  </w:style>
  <w:style w:type="table" w:styleId="TableGrid">
    <w:name w:val="Table Grid"/>
    <w:basedOn w:val="TableNormal"/>
    <w:uiPriority w:val="39"/>
    <w:rsid w:val="0058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1671"/>
    <w:rPr>
      <w:color w:val="954F72" w:themeColor="followedHyperlink"/>
      <w:u w:val="single"/>
    </w:rPr>
  </w:style>
  <w:style w:type="paragraph" w:styleId="BalloonText">
    <w:name w:val="Balloon Text"/>
    <w:basedOn w:val="Normal"/>
    <w:link w:val="BalloonTextChar"/>
    <w:uiPriority w:val="99"/>
    <w:semiHidden/>
    <w:unhideWhenUsed/>
    <w:rsid w:val="009D5F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0B"/>
    <w:rPr>
      <w:rFonts w:ascii="Segoe UI" w:hAnsi="Segoe UI" w:cs="Segoe UI"/>
      <w:sz w:val="18"/>
      <w:szCs w:val="18"/>
    </w:rPr>
  </w:style>
  <w:style w:type="paragraph" w:customStyle="1" w:styleId="Question">
    <w:name w:val="Question"/>
    <w:basedOn w:val="ListParagraph"/>
    <w:link w:val="QuestionChar"/>
    <w:qFormat/>
    <w:rsid w:val="003E33DB"/>
    <w:pPr>
      <w:keepNext/>
      <w:numPr>
        <w:numId w:val="1"/>
      </w:numPr>
      <w:tabs>
        <w:tab w:val="right" w:pos="10620"/>
      </w:tabs>
    </w:pPr>
  </w:style>
  <w:style w:type="paragraph" w:styleId="NoSpacing">
    <w:name w:val="No Spacing"/>
    <w:uiPriority w:val="1"/>
    <w:qFormat/>
    <w:rsid w:val="00BC2EB2"/>
    <w:pPr>
      <w:spacing w:after="0" w:line="240" w:lineRule="auto"/>
    </w:pPr>
    <w:rPr>
      <w:rFonts w:ascii="Arial" w:hAnsi="Arial"/>
      <w:sz w:val="21"/>
    </w:rPr>
  </w:style>
  <w:style w:type="character" w:customStyle="1" w:styleId="ListParagraphChar">
    <w:name w:val="List Paragraph Char"/>
    <w:basedOn w:val="DefaultParagraphFont"/>
    <w:link w:val="ListParagraph"/>
    <w:uiPriority w:val="34"/>
    <w:rsid w:val="00BC2EB2"/>
    <w:rPr>
      <w:rFonts w:ascii="Arial" w:hAnsi="Arial"/>
      <w:sz w:val="21"/>
    </w:rPr>
  </w:style>
  <w:style w:type="character" w:customStyle="1" w:styleId="QuestionChar">
    <w:name w:val="Question Char"/>
    <w:basedOn w:val="ListParagraphChar"/>
    <w:link w:val="Question"/>
    <w:rsid w:val="003E33DB"/>
    <w:rPr>
      <w:rFonts w:ascii="Arial" w:hAnsi="Arial"/>
      <w:sz w:val="21"/>
    </w:rPr>
  </w:style>
  <w:style w:type="character" w:customStyle="1" w:styleId="Heading2Char">
    <w:name w:val="Heading 2 Char"/>
    <w:basedOn w:val="DefaultParagraphFont"/>
    <w:link w:val="Heading2"/>
    <w:uiPriority w:val="9"/>
    <w:rsid w:val="00BC2EB2"/>
    <w:rPr>
      <w:rFonts w:ascii="Arial" w:eastAsiaTheme="majorEastAsia" w:hAnsi="Arial" w:cstheme="majorBidi"/>
      <w:b/>
      <w:sz w:val="21"/>
      <w:szCs w:val="26"/>
    </w:rPr>
  </w:style>
  <w:style w:type="paragraph" w:customStyle="1" w:styleId="Tip">
    <w:name w:val="Tip"/>
    <w:basedOn w:val="Normal"/>
    <w:next w:val="Normal"/>
    <w:link w:val="TipChar"/>
    <w:qFormat/>
    <w:rsid w:val="00E21E37"/>
    <w:pPr>
      <w:spacing w:before="240" w:after="240"/>
      <w:jc w:val="center"/>
    </w:pPr>
    <w:rPr>
      <w:i/>
    </w:rPr>
  </w:style>
  <w:style w:type="character" w:customStyle="1" w:styleId="TipChar">
    <w:name w:val="Tip Char"/>
    <w:basedOn w:val="DefaultParagraphFont"/>
    <w:link w:val="Tip"/>
    <w:rsid w:val="00E21E37"/>
    <w:rPr>
      <w:rFonts w:ascii="Arial" w:hAnsi="Arial"/>
      <w:i/>
      <w:sz w:val="21"/>
    </w:rPr>
  </w:style>
  <w:style w:type="character" w:styleId="CommentReference">
    <w:name w:val="annotation reference"/>
    <w:basedOn w:val="DefaultParagraphFont"/>
    <w:uiPriority w:val="99"/>
    <w:semiHidden/>
    <w:unhideWhenUsed/>
    <w:rsid w:val="008E01AE"/>
    <w:rPr>
      <w:sz w:val="16"/>
      <w:szCs w:val="16"/>
    </w:rPr>
  </w:style>
  <w:style w:type="paragraph" w:styleId="CommentText">
    <w:name w:val="annotation text"/>
    <w:basedOn w:val="Normal"/>
    <w:link w:val="CommentTextChar"/>
    <w:uiPriority w:val="99"/>
    <w:semiHidden/>
    <w:unhideWhenUsed/>
    <w:rsid w:val="008E01AE"/>
    <w:rPr>
      <w:sz w:val="20"/>
      <w:szCs w:val="20"/>
    </w:rPr>
  </w:style>
  <w:style w:type="character" w:customStyle="1" w:styleId="CommentTextChar">
    <w:name w:val="Comment Text Char"/>
    <w:basedOn w:val="DefaultParagraphFont"/>
    <w:link w:val="CommentText"/>
    <w:uiPriority w:val="99"/>
    <w:semiHidden/>
    <w:rsid w:val="008E01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D6168"/>
    <w:rPr>
      <w:b/>
      <w:bCs/>
    </w:rPr>
  </w:style>
  <w:style w:type="character" w:customStyle="1" w:styleId="CommentSubjectChar">
    <w:name w:val="Comment Subject Char"/>
    <w:basedOn w:val="CommentTextChar"/>
    <w:link w:val="CommentSubject"/>
    <w:uiPriority w:val="99"/>
    <w:semiHidden/>
    <w:rsid w:val="009D6168"/>
    <w:rPr>
      <w:rFonts w:ascii="Arial" w:hAnsi="Arial"/>
      <w:b/>
      <w:bCs/>
      <w:sz w:val="20"/>
      <w:szCs w:val="20"/>
    </w:rPr>
  </w:style>
  <w:style w:type="paragraph" w:customStyle="1" w:styleId="Default">
    <w:name w:val="Default"/>
    <w:rsid w:val="009D616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E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ganicmaterials@agr.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agr.wa.gov/organic" TargetMode="External"/><Relationship Id="rId2" Type="http://schemas.openxmlformats.org/officeDocument/2006/relationships/hyperlink" Target="mailto:organic@agr.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Department of Agriculture</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Devin (AGR)</dc:creator>
  <cp:keywords/>
  <dc:description/>
  <cp:lastModifiedBy>Dowell, Devin (AGR)</cp:lastModifiedBy>
  <cp:revision>30</cp:revision>
  <cp:lastPrinted>2023-10-03T22:55:00Z</cp:lastPrinted>
  <dcterms:created xsi:type="dcterms:W3CDTF">2019-01-18T18:00:00Z</dcterms:created>
  <dcterms:modified xsi:type="dcterms:W3CDTF">2023-10-04T00:26:00Z</dcterms:modified>
</cp:coreProperties>
</file>