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18" w:rsidRPr="00D22AC0" w:rsidRDefault="00794D18" w:rsidP="00794D18">
      <w:pPr>
        <w:tabs>
          <w:tab w:val="right" w:pos="7920"/>
          <w:tab w:val="left" w:pos="8280"/>
          <w:tab w:val="right" w:pos="10620"/>
        </w:tabs>
        <w:rPr>
          <w:szCs w:val="21"/>
        </w:rPr>
      </w:pPr>
      <w:r w:rsidRPr="00D22AC0">
        <w:rPr>
          <w:b/>
          <w:szCs w:val="21"/>
        </w:rPr>
        <w:t>Business Name:</w:t>
      </w:r>
      <w:r w:rsidRPr="00D22AC0">
        <w:rPr>
          <w:szCs w:val="21"/>
        </w:rPr>
        <w:t xml:space="preserve"> </w:t>
      </w:r>
      <w:r w:rsidRPr="00D22AC0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22AC0">
        <w:rPr>
          <w:b/>
          <w:szCs w:val="21"/>
          <w:u w:val="single"/>
        </w:rPr>
        <w:instrText xml:space="preserve"> FORMTEXT </w:instrText>
      </w:r>
      <w:r w:rsidRPr="00D22AC0">
        <w:rPr>
          <w:b/>
          <w:szCs w:val="21"/>
          <w:u w:val="single"/>
        </w:rPr>
      </w:r>
      <w:r w:rsidRPr="00D22AC0">
        <w:rPr>
          <w:b/>
          <w:szCs w:val="21"/>
          <w:u w:val="single"/>
        </w:rPr>
        <w:fldChar w:fldCharType="separate"/>
      </w:r>
      <w:r w:rsidRPr="00D22AC0">
        <w:rPr>
          <w:b/>
          <w:noProof/>
          <w:szCs w:val="21"/>
          <w:u w:val="single"/>
        </w:rPr>
        <w:t> </w:t>
      </w:r>
      <w:r w:rsidRPr="00D22AC0">
        <w:rPr>
          <w:b/>
          <w:noProof/>
          <w:szCs w:val="21"/>
          <w:u w:val="single"/>
        </w:rPr>
        <w:t> </w:t>
      </w:r>
      <w:r w:rsidRPr="00D22AC0">
        <w:rPr>
          <w:b/>
          <w:noProof/>
          <w:szCs w:val="21"/>
          <w:u w:val="single"/>
        </w:rPr>
        <w:t> </w:t>
      </w:r>
      <w:r w:rsidRPr="00D22AC0">
        <w:rPr>
          <w:b/>
          <w:noProof/>
          <w:szCs w:val="21"/>
          <w:u w:val="single"/>
        </w:rPr>
        <w:t> </w:t>
      </w:r>
      <w:r w:rsidRPr="00D22AC0">
        <w:rPr>
          <w:b/>
          <w:noProof/>
          <w:szCs w:val="21"/>
          <w:u w:val="single"/>
        </w:rPr>
        <w:t> </w:t>
      </w:r>
      <w:r w:rsidRPr="00D22AC0">
        <w:rPr>
          <w:b/>
          <w:szCs w:val="21"/>
          <w:u w:val="single"/>
        </w:rPr>
        <w:fldChar w:fldCharType="end"/>
      </w:r>
      <w:bookmarkEnd w:id="0"/>
      <w:r w:rsidRPr="00D22AC0">
        <w:rPr>
          <w:b/>
          <w:szCs w:val="21"/>
          <w:u w:val="single"/>
        </w:rPr>
        <w:tab/>
      </w:r>
      <w:r w:rsidRPr="00D22AC0">
        <w:rPr>
          <w:szCs w:val="21"/>
        </w:rPr>
        <w:tab/>
      </w:r>
      <w:r w:rsidRPr="00D22AC0">
        <w:rPr>
          <w:b/>
          <w:szCs w:val="21"/>
        </w:rPr>
        <w:t>Cert No:</w:t>
      </w:r>
      <w:r w:rsidRPr="00D22AC0">
        <w:rPr>
          <w:szCs w:val="21"/>
        </w:rPr>
        <w:t xml:space="preserve"> </w:t>
      </w:r>
      <w:r w:rsidRPr="00D22AC0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2AC0">
        <w:rPr>
          <w:b/>
          <w:szCs w:val="21"/>
          <w:u w:val="single"/>
        </w:rPr>
        <w:instrText xml:space="preserve"> FORMTEXT </w:instrText>
      </w:r>
      <w:r w:rsidRPr="00D22AC0">
        <w:rPr>
          <w:b/>
          <w:szCs w:val="21"/>
          <w:u w:val="single"/>
        </w:rPr>
      </w:r>
      <w:r w:rsidRPr="00D22AC0">
        <w:rPr>
          <w:b/>
          <w:szCs w:val="21"/>
          <w:u w:val="single"/>
        </w:rPr>
        <w:fldChar w:fldCharType="separate"/>
      </w:r>
      <w:r w:rsidRPr="00D22AC0">
        <w:rPr>
          <w:b/>
          <w:noProof/>
          <w:szCs w:val="21"/>
          <w:u w:val="single"/>
        </w:rPr>
        <w:t> </w:t>
      </w:r>
      <w:r w:rsidRPr="00D22AC0">
        <w:rPr>
          <w:b/>
          <w:noProof/>
          <w:szCs w:val="21"/>
          <w:u w:val="single"/>
        </w:rPr>
        <w:t> </w:t>
      </w:r>
      <w:r w:rsidRPr="00D22AC0">
        <w:rPr>
          <w:b/>
          <w:noProof/>
          <w:szCs w:val="21"/>
          <w:u w:val="single"/>
        </w:rPr>
        <w:t> </w:t>
      </w:r>
      <w:r w:rsidRPr="00D22AC0">
        <w:rPr>
          <w:b/>
          <w:noProof/>
          <w:szCs w:val="21"/>
          <w:u w:val="single"/>
        </w:rPr>
        <w:t> </w:t>
      </w:r>
      <w:r w:rsidRPr="00D22AC0">
        <w:rPr>
          <w:b/>
          <w:noProof/>
          <w:szCs w:val="21"/>
          <w:u w:val="single"/>
        </w:rPr>
        <w:t> </w:t>
      </w:r>
      <w:r w:rsidRPr="00D22AC0">
        <w:rPr>
          <w:b/>
          <w:szCs w:val="21"/>
          <w:u w:val="single"/>
        </w:rPr>
        <w:fldChar w:fldCharType="end"/>
      </w:r>
      <w:r w:rsidRPr="00D22AC0">
        <w:rPr>
          <w:b/>
          <w:szCs w:val="21"/>
          <w:u w:val="single"/>
        </w:rPr>
        <w:tab/>
      </w:r>
    </w:p>
    <w:p w:rsidR="00D22AC0" w:rsidRDefault="007326AB" w:rsidP="00D22AC0">
      <w:r w:rsidRPr="007326AB">
        <w:t>Facilities and locations are areas other than organic sites (fields) under your management that are used to produce, process, or handle a</w:t>
      </w:r>
      <w:r w:rsidR="00D032D8">
        <w:t>n organic product. They must</w:t>
      </w:r>
      <w:r w:rsidRPr="007326AB">
        <w:t xml:space="preserve"> be covered by your organic system plan and may be inspected.</w:t>
      </w:r>
    </w:p>
    <w:p w:rsidR="00202C4E" w:rsidRDefault="007326AB" w:rsidP="00560008">
      <w:pPr>
        <w:pStyle w:val="Heading1"/>
        <w:spacing w:before="360"/>
      </w:pPr>
      <w:r>
        <w:t>Location Information</w:t>
      </w:r>
    </w:p>
    <w:p w:rsidR="00560008" w:rsidRDefault="00560008" w:rsidP="00560008">
      <w:r>
        <w:t>Is this a new facility, or an update to a facility already on file with the WSDA</w:t>
      </w:r>
      <w:r w:rsidR="001103A8">
        <w:t xml:space="preserve"> Organic Program</w:t>
      </w:r>
      <w:r>
        <w:t>?</w:t>
      </w:r>
    </w:p>
    <w:p w:rsidR="00560008" w:rsidRDefault="00560008" w:rsidP="00B56C6D">
      <w:pPr>
        <w:pStyle w:val="Response"/>
        <w:tabs>
          <w:tab w:val="left" w:pos="2880"/>
        </w:tabs>
        <w:ind w:left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4408">
        <w:fldChar w:fldCharType="separate"/>
      </w:r>
      <w:r>
        <w:fldChar w:fldCharType="end"/>
      </w:r>
      <w:r>
        <w:t xml:space="preserve"> New facility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4408">
        <w:fldChar w:fldCharType="separate"/>
      </w:r>
      <w:r>
        <w:fldChar w:fldCharType="end"/>
      </w:r>
      <w:r>
        <w:t xml:space="preserve"> Update/revisions to an existing facility</w:t>
      </w:r>
    </w:p>
    <w:p w:rsidR="007326AB" w:rsidRDefault="007326AB" w:rsidP="00560008">
      <w:pPr>
        <w:tabs>
          <w:tab w:val="right" w:pos="10620"/>
        </w:tabs>
        <w:spacing w:before="360"/>
      </w:pPr>
      <w:r>
        <w:t xml:space="preserve">Location name (if applicable): </w:t>
      </w:r>
      <w:r w:rsidRPr="007326AB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7326AB">
        <w:rPr>
          <w:b/>
          <w:u w:val="single"/>
        </w:rPr>
        <w:instrText xml:space="preserve"> FORMTEXT </w:instrText>
      </w:r>
      <w:r w:rsidRPr="007326AB">
        <w:rPr>
          <w:b/>
          <w:u w:val="single"/>
        </w:rPr>
      </w:r>
      <w:r w:rsidRPr="007326AB">
        <w:rPr>
          <w:b/>
          <w:u w:val="single"/>
        </w:rPr>
        <w:fldChar w:fldCharType="separate"/>
      </w:r>
      <w:r w:rsidRPr="007326AB">
        <w:rPr>
          <w:b/>
          <w:noProof/>
          <w:u w:val="single"/>
        </w:rPr>
        <w:t> </w:t>
      </w:r>
      <w:r w:rsidRPr="007326AB">
        <w:rPr>
          <w:b/>
          <w:noProof/>
          <w:u w:val="single"/>
        </w:rPr>
        <w:t> </w:t>
      </w:r>
      <w:r w:rsidRPr="007326AB">
        <w:rPr>
          <w:b/>
          <w:noProof/>
          <w:u w:val="single"/>
        </w:rPr>
        <w:t> </w:t>
      </w:r>
      <w:r w:rsidRPr="007326AB">
        <w:rPr>
          <w:b/>
          <w:noProof/>
          <w:u w:val="single"/>
        </w:rPr>
        <w:t> </w:t>
      </w:r>
      <w:r w:rsidRPr="007326AB">
        <w:rPr>
          <w:b/>
          <w:noProof/>
          <w:u w:val="single"/>
        </w:rPr>
        <w:t> </w:t>
      </w:r>
      <w:r w:rsidRPr="007326AB">
        <w:rPr>
          <w:b/>
          <w:u w:val="single"/>
        </w:rPr>
        <w:fldChar w:fldCharType="end"/>
      </w:r>
      <w:bookmarkEnd w:id="1"/>
      <w:r w:rsidRPr="007326AB">
        <w:rPr>
          <w:b/>
          <w:u w:val="single"/>
        </w:rPr>
        <w:tab/>
      </w:r>
    </w:p>
    <w:p w:rsidR="007326AB" w:rsidRDefault="007326AB" w:rsidP="007326AB">
      <w:pPr>
        <w:tabs>
          <w:tab w:val="right" w:pos="10620"/>
        </w:tabs>
      </w:pPr>
      <w:r>
        <w:t xml:space="preserve">Address (or location): </w:t>
      </w:r>
      <w:r w:rsidRPr="007326AB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26AB">
        <w:rPr>
          <w:b/>
          <w:u w:val="single"/>
        </w:rPr>
        <w:instrText xml:space="preserve"> FORMTEXT </w:instrText>
      </w:r>
      <w:r w:rsidRPr="007326AB">
        <w:rPr>
          <w:b/>
          <w:u w:val="single"/>
        </w:rPr>
      </w:r>
      <w:r w:rsidRPr="007326AB">
        <w:rPr>
          <w:b/>
          <w:u w:val="single"/>
        </w:rPr>
        <w:fldChar w:fldCharType="separate"/>
      </w:r>
      <w:r w:rsidRPr="007326AB">
        <w:rPr>
          <w:b/>
          <w:noProof/>
          <w:u w:val="single"/>
        </w:rPr>
        <w:t> </w:t>
      </w:r>
      <w:r w:rsidRPr="007326AB">
        <w:rPr>
          <w:b/>
          <w:noProof/>
          <w:u w:val="single"/>
        </w:rPr>
        <w:t> </w:t>
      </w:r>
      <w:r w:rsidRPr="007326AB">
        <w:rPr>
          <w:b/>
          <w:noProof/>
          <w:u w:val="single"/>
        </w:rPr>
        <w:t> </w:t>
      </w:r>
      <w:r w:rsidRPr="007326AB">
        <w:rPr>
          <w:b/>
          <w:noProof/>
          <w:u w:val="single"/>
        </w:rPr>
        <w:t> </w:t>
      </w:r>
      <w:r w:rsidRPr="007326AB">
        <w:rPr>
          <w:b/>
          <w:noProof/>
          <w:u w:val="single"/>
        </w:rPr>
        <w:t> </w:t>
      </w:r>
      <w:r w:rsidRPr="007326AB">
        <w:rPr>
          <w:b/>
          <w:u w:val="single"/>
        </w:rPr>
        <w:fldChar w:fldCharType="end"/>
      </w:r>
      <w:r w:rsidRPr="007326AB">
        <w:rPr>
          <w:b/>
          <w:u w:val="single"/>
        </w:rPr>
        <w:tab/>
      </w:r>
    </w:p>
    <w:p w:rsidR="007326AB" w:rsidRDefault="007326AB" w:rsidP="007326AB">
      <w:pPr>
        <w:tabs>
          <w:tab w:val="right" w:pos="3240"/>
          <w:tab w:val="left" w:pos="3420"/>
          <w:tab w:val="right" w:pos="6660"/>
          <w:tab w:val="left" w:pos="6840"/>
          <w:tab w:val="right" w:pos="10620"/>
        </w:tabs>
        <w:rPr>
          <w:b/>
          <w:u w:val="single"/>
        </w:rPr>
      </w:pPr>
      <w:r>
        <w:t>City:</w:t>
      </w:r>
      <w:r w:rsidRPr="007326AB">
        <w:t xml:space="preserve"> </w:t>
      </w:r>
      <w:r w:rsidRPr="007326AB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26AB">
        <w:rPr>
          <w:b/>
          <w:u w:val="single"/>
        </w:rPr>
        <w:instrText xml:space="preserve"> FORMTEXT </w:instrText>
      </w:r>
      <w:r w:rsidRPr="007326AB">
        <w:rPr>
          <w:b/>
          <w:u w:val="single"/>
        </w:rPr>
      </w:r>
      <w:r w:rsidRPr="007326AB">
        <w:rPr>
          <w:b/>
          <w:u w:val="single"/>
        </w:rPr>
        <w:fldChar w:fldCharType="separate"/>
      </w:r>
      <w:r w:rsidRPr="007326AB">
        <w:rPr>
          <w:b/>
          <w:noProof/>
          <w:u w:val="single"/>
        </w:rPr>
        <w:t> </w:t>
      </w:r>
      <w:r w:rsidRPr="007326AB">
        <w:rPr>
          <w:b/>
          <w:noProof/>
          <w:u w:val="single"/>
        </w:rPr>
        <w:t> </w:t>
      </w:r>
      <w:r w:rsidRPr="007326AB">
        <w:rPr>
          <w:b/>
          <w:noProof/>
          <w:u w:val="single"/>
        </w:rPr>
        <w:t> </w:t>
      </w:r>
      <w:r w:rsidRPr="007326AB">
        <w:rPr>
          <w:b/>
          <w:noProof/>
          <w:u w:val="single"/>
        </w:rPr>
        <w:t> </w:t>
      </w:r>
      <w:r w:rsidRPr="007326AB">
        <w:rPr>
          <w:b/>
          <w:noProof/>
          <w:u w:val="single"/>
        </w:rPr>
        <w:t> </w:t>
      </w:r>
      <w:r w:rsidRPr="007326AB">
        <w:rPr>
          <w:b/>
          <w:u w:val="single"/>
        </w:rPr>
        <w:fldChar w:fldCharType="end"/>
      </w:r>
      <w:r w:rsidRPr="007326AB">
        <w:rPr>
          <w:b/>
          <w:u w:val="single"/>
        </w:rPr>
        <w:tab/>
      </w:r>
      <w:r>
        <w:tab/>
        <w:t xml:space="preserve">State: </w:t>
      </w:r>
      <w:r w:rsidRPr="007326AB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26AB">
        <w:rPr>
          <w:b/>
          <w:u w:val="single"/>
        </w:rPr>
        <w:instrText xml:space="preserve"> FORMTEXT </w:instrText>
      </w:r>
      <w:r w:rsidRPr="007326AB">
        <w:rPr>
          <w:b/>
          <w:u w:val="single"/>
        </w:rPr>
      </w:r>
      <w:r w:rsidRPr="007326AB">
        <w:rPr>
          <w:b/>
          <w:u w:val="single"/>
        </w:rPr>
        <w:fldChar w:fldCharType="separate"/>
      </w:r>
      <w:r w:rsidRPr="007326AB">
        <w:rPr>
          <w:b/>
          <w:noProof/>
          <w:u w:val="single"/>
        </w:rPr>
        <w:t> </w:t>
      </w:r>
      <w:r w:rsidRPr="007326AB">
        <w:rPr>
          <w:b/>
          <w:noProof/>
          <w:u w:val="single"/>
        </w:rPr>
        <w:t> </w:t>
      </w:r>
      <w:r w:rsidRPr="007326AB">
        <w:rPr>
          <w:b/>
          <w:noProof/>
          <w:u w:val="single"/>
        </w:rPr>
        <w:t> </w:t>
      </w:r>
      <w:r w:rsidRPr="007326AB">
        <w:rPr>
          <w:b/>
          <w:noProof/>
          <w:u w:val="single"/>
        </w:rPr>
        <w:t> </w:t>
      </w:r>
      <w:r w:rsidRPr="007326AB">
        <w:rPr>
          <w:b/>
          <w:noProof/>
          <w:u w:val="single"/>
        </w:rPr>
        <w:t> </w:t>
      </w:r>
      <w:r w:rsidRPr="007326AB">
        <w:rPr>
          <w:b/>
          <w:u w:val="single"/>
        </w:rPr>
        <w:fldChar w:fldCharType="end"/>
      </w:r>
      <w:r w:rsidRPr="007326AB">
        <w:rPr>
          <w:b/>
          <w:u w:val="single"/>
        </w:rPr>
        <w:tab/>
      </w:r>
      <w:r>
        <w:tab/>
        <w:t xml:space="preserve">Zip code: </w:t>
      </w:r>
      <w:r w:rsidRPr="007326AB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26AB">
        <w:rPr>
          <w:b/>
          <w:u w:val="single"/>
        </w:rPr>
        <w:instrText xml:space="preserve"> FORMTEXT </w:instrText>
      </w:r>
      <w:r w:rsidRPr="007326AB">
        <w:rPr>
          <w:b/>
          <w:u w:val="single"/>
        </w:rPr>
      </w:r>
      <w:r w:rsidRPr="007326AB">
        <w:rPr>
          <w:b/>
          <w:u w:val="single"/>
        </w:rPr>
        <w:fldChar w:fldCharType="separate"/>
      </w:r>
      <w:r w:rsidRPr="007326AB">
        <w:rPr>
          <w:b/>
          <w:noProof/>
          <w:u w:val="single"/>
        </w:rPr>
        <w:t> </w:t>
      </w:r>
      <w:r w:rsidRPr="007326AB">
        <w:rPr>
          <w:b/>
          <w:noProof/>
          <w:u w:val="single"/>
        </w:rPr>
        <w:t> </w:t>
      </w:r>
      <w:r w:rsidRPr="007326AB">
        <w:rPr>
          <w:b/>
          <w:noProof/>
          <w:u w:val="single"/>
        </w:rPr>
        <w:t> </w:t>
      </w:r>
      <w:r w:rsidRPr="007326AB">
        <w:rPr>
          <w:b/>
          <w:noProof/>
          <w:u w:val="single"/>
        </w:rPr>
        <w:t> </w:t>
      </w:r>
      <w:r w:rsidRPr="007326AB">
        <w:rPr>
          <w:b/>
          <w:noProof/>
          <w:u w:val="single"/>
        </w:rPr>
        <w:t> </w:t>
      </w:r>
      <w:r w:rsidRPr="007326AB">
        <w:rPr>
          <w:b/>
          <w:u w:val="single"/>
        </w:rPr>
        <w:fldChar w:fldCharType="end"/>
      </w:r>
      <w:r w:rsidRPr="007326AB">
        <w:rPr>
          <w:b/>
          <w:u w:val="single"/>
        </w:rPr>
        <w:tab/>
      </w:r>
    </w:p>
    <w:p w:rsidR="007326AB" w:rsidRDefault="007326AB" w:rsidP="00560008">
      <w:pPr>
        <w:pStyle w:val="Heading1"/>
        <w:spacing w:before="360"/>
      </w:pPr>
      <w:r>
        <w:t>Activity Information</w:t>
      </w:r>
    </w:p>
    <w:p w:rsidR="007326AB" w:rsidRDefault="007326AB" w:rsidP="007326AB">
      <w:r>
        <w:t xml:space="preserve">Identify the </w:t>
      </w:r>
      <w:r w:rsidR="00B837B5">
        <w:t xml:space="preserve">general </w:t>
      </w:r>
      <w:r>
        <w:t>types of activities occurring at this facility or location</w:t>
      </w:r>
    </w:p>
    <w:p w:rsidR="00B837B5" w:rsidRDefault="00B837B5" w:rsidP="007326AB">
      <w:pPr>
        <w:pStyle w:val="Response"/>
        <w:ind w:left="0"/>
        <w:rPr>
          <w:b/>
        </w:rPr>
        <w:sectPr w:rsidR="00B837B5" w:rsidSect="00354A6E">
          <w:headerReference w:type="default" r:id="rId7"/>
          <w:footerReference w:type="default" r:id="rId8"/>
          <w:pgSz w:w="12240" w:h="15840"/>
          <w:pgMar w:top="720" w:right="720" w:bottom="720" w:left="720" w:header="432" w:footer="288" w:gutter="0"/>
          <w:cols w:space="720"/>
          <w:docGrid w:linePitch="360"/>
        </w:sectPr>
      </w:pPr>
    </w:p>
    <w:p w:rsidR="007326AB" w:rsidRPr="00B837B5" w:rsidRDefault="007326AB" w:rsidP="007326AB">
      <w:pPr>
        <w:pStyle w:val="Response"/>
        <w:ind w:left="0"/>
        <w:rPr>
          <w:b/>
        </w:rPr>
      </w:pPr>
      <w:r w:rsidRPr="00B837B5">
        <w:rPr>
          <w:b/>
        </w:rPr>
        <w:t>General activities:</w:t>
      </w:r>
    </w:p>
    <w:p w:rsidR="007326AB" w:rsidRDefault="007326AB" w:rsidP="007326AB">
      <w:pPr>
        <w:pStyle w:val="Response"/>
        <w:ind w:left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4408">
        <w:fldChar w:fldCharType="separate"/>
      </w:r>
      <w:r>
        <w:fldChar w:fldCharType="end"/>
      </w:r>
      <w:r>
        <w:t xml:space="preserve"> Equipment storage</w:t>
      </w:r>
    </w:p>
    <w:p w:rsidR="007326AB" w:rsidRDefault="007326AB" w:rsidP="007326AB">
      <w:pPr>
        <w:pStyle w:val="Response"/>
        <w:ind w:left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4408">
        <w:fldChar w:fldCharType="separate"/>
      </w:r>
      <w:r>
        <w:fldChar w:fldCharType="end"/>
      </w:r>
      <w:r>
        <w:t xml:space="preserve"> Input material storage</w:t>
      </w:r>
    </w:p>
    <w:p w:rsidR="007326AB" w:rsidRDefault="007326AB" w:rsidP="007326AB">
      <w:pPr>
        <w:pStyle w:val="Response"/>
        <w:ind w:left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4408">
        <w:fldChar w:fldCharType="separate"/>
      </w:r>
      <w:r>
        <w:fldChar w:fldCharType="end"/>
      </w:r>
      <w:r>
        <w:t xml:space="preserve"> Record storage</w:t>
      </w:r>
    </w:p>
    <w:p w:rsidR="007326AB" w:rsidRDefault="007326AB" w:rsidP="007326AB">
      <w:pPr>
        <w:pStyle w:val="Response"/>
        <w:ind w:left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4408">
        <w:fldChar w:fldCharType="separate"/>
      </w:r>
      <w:r>
        <w:fldChar w:fldCharType="end"/>
      </w:r>
      <w:r>
        <w:t xml:space="preserve"> Retail sales to public</w:t>
      </w:r>
    </w:p>
    <w:p w:rsidR="007326AB" w:rsidRPr="00B837B5" w:rsidRDefault="007326AB" w:rsidP="007326AB">
      <w:pPr>
        <w:pStyle w:val="Response"/>
        <w:ind w:left="0"/>
        <w:rPr>
          <w:b/>
        </w:rPr>
      </w:pPr>
      <w:r w:rsidRPr="00B837B5">
        <w:rPr>
          <w:b/>
        </w:rPr>
        <w:t>Production activities:</w:t>
      </w:r>
    </w:p>
    <w:p w:rsidR="00B837B5" w:rsidRDefault="00B837B5" w:rsidP="00B837B5">
      <w:pPr>
        <w:pStyle w:val="Response"/>
        <w:ind w:left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4408">
        <w:fldChar w:fldCharType="separate"/>
      </w:r>
      <w:r>
        <w:fldChar w:fldCharType="end"/>
      </w:r>
      <w:r>
        <w:t xml:space="preserve"> Milking parlors</w:t>
      </w:r>
    </w:p>
    <w:p w:rsidR="00B837B5" w:rsidRDefault="00B837B5" w:rsidP="00B837B5">
      <w:pPr>
        <w:pStyle w:val="Response"/>
        <w:ind w:left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4408">
        <w:fldChar w:fldCharType="separate"/>
      </w:r>
      <w:r>
        <w:fldChar w:fldCharType="end"/>
      </w:r>
      <w:r>
        <w:t xml:space="preserve"> Livestock barns or housing</w:t>
      </w:r>
    </w:p>
    <w:p w:rsidR="007326AB" w:rsidRDefault="007326AB" w:rsidP="007326AB">
      <w:pPr>
        <w:pStyle w:val="Response"/>
        <w:ind w:left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4408">
        <w:fldChar w:fldCharType="separate"/>
      </w:r>
      <w:r>
        <w:fldChar w:fldCharType="end"/>
      </w:r>
      <w:r>
        <w:t xml:space="preserve"> Propagation houses</w:t>
      </w:r>
    </w:p>
    <w:p w:rsidR="007326AB" w:rsidRPr="00B837B5" w:rsidRDefault="00B837B5" w:rsidP="007326AB">
      <w:pPr>
        <w:pStyle w:val="Response"/>
        <w:ind w:left="0"/>
        <w:rPr>
          <w:b/>
        </w:rPr>
      </w:pPr>
      <w:r>
        <w:br w:type="column"/>
      </w:r>
      <w:r w:rsidR="007326AB" w:rsidRPr="00B837B5">
        <w:rPr>
          <w:b/>
        </w:rPr>
        <w:t>Handling and processing activities:</w:t>
      </w:r>
    </w:p>
    <w:p w:rsidR="007326AB" w:rsidRDefault="007326AB" w:rsidP="007326AB">
      <w:pPr>
        <w:pStyle w:val="Response"/>
        <w:ind w:left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4408">
        <w:fldChar w:fldCharType="separate"/>
      </w:r>
      <w:r>
        <w:fldChar w:fldCharType="end"/>
      </w:r>
      <w:r>
        <w:t xml:space="preserve"> Brokering or marketing of products</w:t>
      </w:r>
    </w:p>
    <w:p w:rsidR="00B837B5" w:rsidRDefault="00B837B5" w:rsidP="00B837B5">
      <w:pPr>
        <w:pStyle w:val="Response"/>
        <w:ind w:left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4408">
        <w:fldChar w:fldCharType="separate"/>
      </w:r>
      <w:r>
        <w:fldChar w:fldCharType="end"/>
      </w:r>
      <w:r w:rsidR="00B2311A">
        <w:t xml:space="preserve"> Multi-i</w:t>
      </w:r>
      <w:r>
        <w:t xml:space="preserve">ngredient </w:t>
      </w:r>
      <w:r w:rsidR="00B2311A">
        <w:t>p</w:t>
      </w:r>
      <w:r>
        <w:t>rocessing</w:t>
      </w:r>
    </w:p>
    <w:p w:rsidR="00B837B5" w:rsidRDefault="00B837B5" w:rsidP="00B837B5">
      <w:pPr>
        <w:pStyle w:val="Response"/>
        <w:ind w:left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4408">
        <w:fldChar w:fldCharType="separate"/>
      </w:r>
      <w:r>
        <w:fldChar w:fldCharType="end"/>
      </w:r>
      <w:r>
        <w:t xml:space="preserve"> Packaging and/or labeling products</w:t>
      </w:r>
    </w:p>
    <w:p w:rsidR="00B837B5" w:rsidRDefault="00B837B5" w:rsidP="00B837B5">
      <w:pPr>
        <w:pStyle w:val="Response"/>
        <w:ind w:left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4408">
        <w:fldChar w:fldCharType="separate"/>
      </w:r>
      <w:r>
        <w:fldChar w:fldCharType="end"/>
      </w:r>
      <w:r>
        <w:t xml:space="preserve"> Pre-sizing or sorting products</w:t>
      </w:r>
    </w:p>
    <w:p w:rsidR="00B837B5" w:rsidRDefault="00B837B5" w:rsidP="00B837B5">
      <w:pPr>
        <w:pStyle w:val="Response"/>
        <w:ind w:left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4408">
        <w:fldChar w:fldCharType="separate"/>
      </w:r>
      <w:r>
        <w:fldChar w:fldCharType="end"/>
      </w:r>
      <w:r w:rsidR="00B2311A">
        <w:t xml:space="preserve"> Single ingredient p</w:t>
      </w:r>
      <w:r>
        <w:t>rocessing</w:t>
      </w:r>
    </w:p>
    <w:p w:rsidR="00B837B5" w:rsidRDefault="00B837B5" w:rsidP="00B837B5">
      <w:pPr>
        <w:pStyle w:val="Response"/>
        <w:ind w:left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4408">
        <w:fldChar w:fldCharType="separate"/>
      </w:r>
      <w:r>
        <w:fldChar w:fldCharType="end"/>
      </w:r>
      <w:r>
        <w:t xml:space="preserve"> Slaughter of livestock</w:t>
      </w:r>
    </w:p>
    <w:p w:rsidR="00B837B5" w:rsidRDefault="00B837B5" w:rsidP="00B837B5">
      <w:pPr>
        <w:pStyle w:val="Response"/>
        <w:ind w:left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4408">
        <w:fldChar w:fldCharType="separate"/>
      </w:r>
      <w:r>
        <w:fldChar w:fldCharType="end"/>
      </w:r>
      <w:r>
        <w:t xml:space="preserve"> Storage of bulk/unpackaged products</w:t>
      </w:r>
    </w:p>
    <w:p w:rsidR="00B837B5" w:rsidRDefault="00B837B5" w:rsidP="00B837B5">
      <w:pPr>
        <w:pStyle w:val="Response"/>
        <w:ind w:left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4408">
        <w:fldChar w:fldCharType="separate"/>
      </w:r>
      <w:r>
        <w:fldChar w:fldCharType="end"/>
      </w:r>
      <w:r>
        <w:t xml:space="preserve"> Storage of packaged products</w:t>
      </w:r>
    </w:p>
    <w:p w:rsidR="007326AB" w:rsidRDefault="007326AB" w:rsidP="007326AB">
      <w:pPr>
        <w:pStyle w:val="Response"/>
        <w:ind w:left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4408">
        <w:fldChar w:fldCharType="separate"/>
      </w:r>
      <w:r>
        <w:fldChar w:fldCharType="end"/>
      </w:r>
      <w:r>
        <w:t xml:space="preserve"> Transloading, combining, or splitting bulk shipments</w:t>
      </w:r>
    </w:p>
    <w:p w:rsidR="00B837B5" w:rsidRDefault="00B837B5" w:rsidP="00B837B5">
      <w:pPr>
        <w:pStyle w:val="Heading1"/>
        <w:sectPr w:rsidR="00B837B5" w:rsidSect="00A0689B">
          <w:type w:val="continuous"/>
          <w:pgSz w:w="12240" w:h="15840"/>
          <w:pgMar w:top="720" w:right="720" w:bottom="720" w:left="720" w:header="720" w:footer="288" w:gutter="0"/>
          <w:cols w:num="2" w:space="360"/>
          <w:docGrid w:linePitch="360"/>
        </w:sectPr>
      </w:pPr>
    </w:p>
    <w:p w:rsidR="007326AB" w:rsidRDefault="00B837B5" w:rsidP="00B837B5">
      <w:pPr>
        <w:pStyle w:val="Heading1"/>
      </w:pPr>
      <w:r>
        <w:t>Description</w:t>
      </w:r>
    </w:p>
    <w:p w:rsidR="00B837B5" w:rsidRDefault="00B837B5" w:rsidP="00B837B5">
      <w:r>
        <w:t>Provide a description of the specific activities occurring at this location, or any additional comments or information.</w:t>
      </w:r>
      <w:r w:rsidR="001103A8">
        <w:t xml:space="preserve"> </w:t>
      </w:r>
    </w:p>
    <w:p w:rsidR="00A0689B" w:rsidRDefault="00A0689B" w:rsidP="00381142">
      <w:pPr>
        <w:framePr w:w="10620" w:h="3065" w:hSpace="187" w:wrap="notBeside" w:vAnchor="text" w:hAnchor="page" w:x="760" w:y="13"/>
      </w:pPr>
      <w:r w:rsidRPr="00B62D9F">
        <w:fldChar w:fldCharType="begin">
          <w:ffData>
            <w:name w:val="Text1"/>
            <w:enabled/>
            <w:calcOnExit w:val="0"/>
            <w:textInput/>
          </w:ffData>
        </w:fldChar>
      </w:r>
      <w:r w:rsidRPr="00B62D9F">
        <w:instrText xml:space="preserve"> FORMTEXT </w:instrText>
      </w:r>
      <w:r w:rsidRPr="00B62D9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62D9F">
        <w:fldChar w:fldCharType="end"/>
      </w:r>
    </w:p>
    <w:p w:rsidR="00D032D8" w:rsidRDefault="00D032D8" w:rsidP="00381142">
      <w:pPr>
        <w:pStyle w:val="Heading1"/>
        <w:spacing w:before="360"/>
      </w:pPr>
      <w:r>
        <w:lastRenderedPageBreak/>
        <w:t>Floorplan or Map</w:t>
      </w:r>
    </w:p>
    <w:p w:rsidR="00A0689B" w:rsidRDefault="00D032D8" w:rsidP="00B837B5">
      <w:r>
        <w:t>If handling or processing activities are occurring at this facility you must submit a map or floor plan.</w:t>
      </w:r>
      <w:r w:rsidR="00381142">
        <w:t xml:space="preserve"> The map or floorplan must:</w:t>
      </w:r>
    </w:p>
    <w:p w:rsidR="00381142" w:rsidRDefault="00381142" w:rsidP="00381142">
      <w:pPr>
        <w:pStyle w:val="ListParagraph"/>
        <w:numPr>
          <w:ilvl w:val="0"/>
          <w:numId w:val="2"/>
        </w:numPr>
      </w:pPr>
      <w:r>
        <w:t>Show the movement of all organic products, from incoming/receiving through production to outgoing/shipping</w:t>
      </w:r>
    </w:p>
    <w:p w:rsidR="00381142" w:rsidRDefault="00381142" w:rsidP="00381142">
      <w:pPr>
        <w:pStyle w:val="ListParagraph"/>
        <w:numPr>
          <w:ilvl w:val="0"/>
          <w:numId w:val="2"/>
        </w:numPr>
      </w:pPr>
      <w:r>
        <w:t>Identify all storage areas associated with organic production, including incoming inventory, partially packed products, packaging material, and finished product. Identify non-organic products storage as well</w:t>
      </w:r>
    </w:p>
    <w:p w:rsidR="00B56C6D" w:rsidRDefault="00B56C6D" w:rsidP="00F56B85">
      <w:pPr>
        <w:pStyle w:val="ListParagrap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4408">
        <w:fldChar w:fldCharType="separate"/>
      </w:r>
      <w:r>
        <w:fldChar w:fldCharType="end"/>
      </w:r>
      <w:r>
        <w:t xml:space="preserve"> Floorplan/map attached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4408">
        <w:fldChar w:fldCharType="separate"/>
      </w:r>
      <w:r>
        <w:fldChar w:fldCharType="end"/>
      </w:r>
      <w:r>
        <w:t xml:space="preserve"> No handling or processing activities occurring at this facility</w:t>
      </w:r>
    </w:p>
    <w:p w:rsidR="00381142" w:rsidRDefault="00DE3FFC" w:rsidP="00381142">
      <w:pPr>
        <w:pStyle w:val="Heading1"/>
        <w:spacing w:before="360"/>
      </w:pPr>
      <w:r>
        <w:t>Authorized Representative</w:t>
      </w:r>
    </w:p>
    <w:p w:rsidR="00B837B5" w:rsidRDefault="00A0689B" w:rsidP="00381142">
      <w:r>
        <w:t xml:space="preserve">By </w:t>
      </w:r>
      <w:r w:rsidR="00B2311A">
        <w:t>printing</w:t>
      </w:r>
      <w:r>
        <w:t xml:space="preserve"> your name below and submitting this form you attest all information provided is correct and accurate</w:t>
      </w:r>
    </w:p>
    <w:p w:rsidR="00A0689B" w:rsidRPr="00D22AC0" w:rsidRDefault="00A0689B" w:rsidP="00381142">
      <w:pPr>
        <w:tabs>
          <w:tab w:val="right" w:pos="7830"/>
          <w:tab w:val="left" w:pos="8010"/>
          <w:tab w:val="right" w:pos="10620"/>
        </w:tabs>
        <w:spacing w:before="360"/>
        <w:rPr>
          <w:szCs w:val="21"/>
        </w:rPr>
      </w:pPr>
      <w:r>
        <w:rPr>
          <w:szCs w:val="21"/>
        </w:rPr>
        <w:t>Print</w:t>
      </w:r>
      <w:r w:rsidRPr="00A0689B">
        <w:rPr>
          <w:szCs w:val="21"/>
        </w:rPr>
        <w:t xml:space="preserve"> </w:t>
      </w:r>
      <w:r>
        <w:rPr>
          <w:szCs w:val="21"/>
        </w:rPr>
        <w:t>n</w:t>
      </w:r>
      <w:r w:rsidRPr="00A0689B">
        <w:rPr>
          <w:szCs w:val="21"/>
        </w:rPr>
        <w:t>ame:</w:t>
      </w:r>
      <w:r w:rsidRPr="00D22AC0">
        <w:rPr>
          <w:szCs w:val="21"/>
        </w:rPr>
        <w:t xml:space="preserve"> </w:t>
      </w:r>
      <w:r w:rsidRPr="00D22AC0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2AC0">
        <w:rPr>
          <w:b/>
          <w:szCs w:val="21"/>
          <w:u w:val="single"/>
        </w:rPr>
        <w:instrText xml:space="preserve"> FORMTEXT </w:instrText>
      </w:r>
      <w:r w:rsidRPr="00D22AC0">
        <w:rPr>
          <w:b/>
          <w:szCs w:val="21"/>
          <w:u w:val="single"/>
        </w:rPr>
      </w:r>
      <w:r w:rsidRPr="00D22AC0">
        <w:rPr>
          <w:b/>
          <w:szCs w:val="21"/>
          <w:u w:val="single"/>
        </w:rPr>
        <w:fldChar w:fldCharType="separate"/>
      </w:r>
      <w:bookmarkStart w:id="2" w:name="_GoBack"/>
      <w:r w:rsidRPr="00D22AC0">
        <w:rPr>
          <w:b/>
          <w:noProof/>
          <w:szCs w:val="21"/>
          <w:u w:val="single"/>
        </w:rPr>
        <w:t> </w:t>
      </w:r>
      <w:r w:rsidRPr="00D22AC0">
        <w:rPr>
          <w:b/>
          <w:noProof/>
          <w:szCs w:val="21"/>
          <w:u w:val="single"/>
        </w:rPr>
        <w:t> </w:t>
      </w:r>
      <w:r w:rsidRPr="00D22AC0">
        <w:rPr>
          <w:b/>
          <w:noProof/>
          <w:szCs w:val="21"/>
          <w:u w:val="single"/>
        </w:rPr>
        <w:t> </w:t>
      </w:r>
      <w:r w:rsidRPr="00D22AC0">
        <w:rPr>
          <w:b/>
          <w:noProof/>
          <w:szCs w:val="21"/>
          <w:u w:val="single"/>
        </w:rPr>
        <w:t> </w:t>
      </w:r>
      <w:r w:rsidRPr="00D22AC0">
        <w:rPr>
          <w:b/>
          <w:noProof/>
          <w:szCs w:val="21"/>
          <w:u w:val="single"/>
        </w:rPr>
        <w:t> </w:t>
      </w:r>
      <w:bookmarkEnd w:id="2"/>
      <w:r w:rsidRPr="00D22AC0">
        <w:rPr>
          <w:b/>
          <w:szCs w:val="21"/>
          <w:u w:val="single"/>
        </w:rPr>
        <w:fldChar w:fldCharType="end"/>
      </w:r>
      <w:r w:rsidRPr="00D22AC0">
        <w:rPr>
          <w:b/>
          <w:szCs w:val="21"/>
          <w:u w:val="single"/>
        </w:rPr>
        <w:tab/>
      </w:r>
      <w:r w:rsidRPr="00D22AC0">
        <w:rPr>
          <w:szCs w:val="21"/>
        </w:rPr>
        <w:tab/>
      </w:r>
      <w:r w:rsidRPr="00A0689B">
        <w:rPr>
          <w:szCs w:val="21"/>
        </w:rPr>
        <w:t>Date:</w:t>
      </w:r>
      <w:r w:rsidRPr="00D22AC0">
        <w:rPr>
          <w:szCs w:val="21"/>
        </w:rPr>
        <w:t xml:space="preserve"> </w:t>
      </w:r>
      <w:r w:rsidRPr="00D22AC0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2AC0">
        <w:rPr>
          <w:b/>
          <w:szCs w:val="21"/>
          <w:u w:val="single"/>
        </w:rPr>
        <w:instrText xml:space="preserve"> FORMTEXT </w:instrText>
      </w:r>
      <w:r w:rsidRPr="00D22AC0">
        <w:rPr>
          <w:b/>
          <w:szCs w:val="21"/>
          <w:u w:val="single"/>
        </w:rPr>
      </w:r>
      <w:r w:rsidRPr="00D22AC0">
        <w:rPr>
          <w:b/>
          <w:szCs w:val="21"/>
          <w:u w:val="single"/>
        </w:rPr>
        <w:fldChar w:fldCharType="separate"/>
      </w:r>
      <w:r w:rsidRPr="00D22AC0">
        <w:rPr>
          <w:b/>
          <w:noProof/>
          <w:szCs w:val="21"/>
          <w:u w:val="single"/>
        </w:rPr>
        <w:t> </w:t>
      </w:r>
      <w:r w:rsidRPr="00D22AC0">
        <w:rPr>
          <w:b/>
          <w:noProof/>
          <w:szCs w:val="21"/>
          <w:u w:val="single"/>
        </w:rPr>
        <w:t> </w:t>
      </w:r>
      <w:r w:rsidRPr="00D22AC0">
        <w:rPr>
          <w:b/>
          <w:noProof/>
          <w:szCs w:val="21"/>
          <w:u w:val="single"/>
        </w:rPr>
        <w:t> </w:t>
      </w:r>
      <w:r w:rsidRPr="00D22AC0">
        <w:rPr>
          <w:b/>
          <w:noProof/>
          <w:szCs w:val="21"/>
          <w:u w:val="single"/>
        </w:rPr>
        <w:t> </w:t>
      </w:r>
      <w:r w:rsidRPr="00D22AC0">
        <w:rPr>
          <w:b/>
          <w:noProof/>
          <w:szCs w:val="21"/>
          <w:u w:val="single"/>
        </w:rPr>
        <w:t> </w:t>
      </w:r>
      <w:r w:rsidRPr="00D22AC0">
        <w:rPr>
          <w:b/>
          <w:szCs w:val="21"/>
          <w:u w:val="single"/>
        </w:rPr>
        <w:fldChar w:fldCharType="end"/>
      </w:r>
      <w:r w:rsidRPr="00D22AC0">
        <w:rPr>
          <w:b/>
          <w:szCs w:val="21"/>
          <w:u w:val="single"/>
        </w:rPr>
        <w:tab/>
      </w:r>
    </w:p>
    <w:p w:rsidR="00A0689B" w:rsidRDefault="00084EA5" w:rsidP="00381142">
      <w:pPr>
        <w:tabs>
          <w:tab w:val="right" w:pos="10620"/>
        </w:tabs>
        <w:spacing w:before="360"/>
      </w:pPr>
      <w:r>
        <w:t>Title</w:t>
      </w:r>
      <w:r w:rsidR="00A0689B">
        <w:t xml:space="preserve"> </w:t>
      </w:r>
      <w:r w:rsidR="00A0689B" w:rsidRPr="007326AB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0689B" w:rsidRPr="007326AB">
        <w:rPr>
          <w:b/>
          <w:u w:val="single"/>
        </w:rPr>
        <w:instrText xml:space="preserve"> FORMTEXT </w:instrText>
      </w:r>
      <w:r w:rsidR="00A0689B" w:rsidRPr="007326AB">
        <w:rPr>
          <w:b/>
          <w:u w:val="single"/>
        </w:rPr>
      </w:r>
      <w:r w:rsidR="00A0689B" w:rsidRPr="007326AB">
        <w:rPr>
          <w:b/>
          <w:u w:val="single"/>
        </w:rPr>
        <w:fldChar w:fldCharType="separate"/>
      </w:r>
      <w:r w:rsidR="00A0689B" w:rsidRPr="007326AB">
        <w:rPr>
          <w:b/>
          <w:noProof/>
          <w:u w:val="single"/>
        </w:rPr>
        <w:t> </w:t>
      </w:r>
      <w:r w:rsidR="00A0689B" w:rsidRPr="007326AB">
        <w:rPr>
          <w:b/>
          <w:noProof/>
          <w:u w:val="single"/>
        </w:rPr>
        <w:t> </w:t>
      </w:r>
      <w:r w:rsidR="00A0689B" w:rsidRPr="007326AB">
        <w:rPr>
          <w:b/>
          <w:noProof/>
          <w:u w:val="single"/>
        </w:rPr>
        <w:t> </w:t>
      </w:r>
      <w:r w:rsidR="00A0689B" w:rsidRPr="007326AB">
        <w:rPr>
          <w:b/>
          <w:noProof/>
          <w:u w:val="single"/>
        </w:rPr>
        <w:t> </w:t>
      </w:r>
      <w:r w:rsidR="00A0689B" w:rsidRPr="007326AB">
        <w:rPr>
          <w:b/>
          <w:noProof/>
          <w:u w:val="single"/>
        </w:rPr>
        <w:t> </w:t>
      </w:r>
      <w:r w:rsidR="00A0689B" w:rsidRPr="007326AB">
        <w:rPr>
          <w:b/>
          <w:u w:val="single"/>
        </w:rPr>
        <w:fldChar w:fldCharType="end"/>
      </w:r>
      <w:r w:rsidR="00A0689B" w:rsidRPr="007326AB">
        <w:rPr>
          <w:b/>
          <w:u w:val="single"/>
        </w:rPr>
        <w:tab/>
      </w:r>
    </w:p>
    <w:p w:rsidR="00A0689B" w:rsidRPr="00B837B5" w:rsidRDefault="00A0689B" w:rsidP="00B837B5"/>
    <w:sectPr w:rsidR="00A0689B" w:rsidRPr="00B837B5" w:rsidSect="00B837B5">
      <w:type w:val="continuous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1E8" w:rsidRDefault="009E51E8" w:rsidP="009E51E8">
      <w:pPr>
        <w:spacing w:before="0" w:after="0"/>
      </w:pPr>
      <w:r>
        <w:separator/>
      </w:r>
    </w:p>
  </w:endnote>
  <w:endnote w:type="continuationSeparator" w:id="0">
    <w:p w:rsidR="009E51E8" w:rsidRDefault="009E51E8" w:rsidP="009E51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E8" w:rsidRPr="005B668C" w:rsidRDefault="005B668C" w:rsidP="005B668C">
    <w:pPr>
      <w:pStyle w:val="Footer"/>
    </w:pPr>
    <w:r>
      <w:t xml:space="preserve">AGR </w:t>
    </w:r>
    <w:r w:rsidR="008E315A">
      <w:t>2519 (R 0</w:t>
    </w:r>
    <w:r w:rsidR="00082AA9">
      <w:t>1</w:t>
    </w:r>
    <w:r w:rsidR="008E315A">
      <w:t>/</w:t>
    </w:r>
    <w:r w:rsidR="00082AA9">
      <w:t>21</w:t>
    </w:r>
    <w:r w:rsidR="008E315A">
      <w:t>)</w:t>
    </w:r>
    <w:r w:rsidR="00A0689B">
      <w:tab/>
      <w:t>Facility and Location Information</w:t>
    </w:r>
    <w:r>
      <w:tab/>
    </w:r>
    <w:r w:rsidRPr="00ED588F">
      <w:rPr>
        <w:rFonts w:cs="Arial"/>
      </w:rPr>
      <w:t xml:space="preserve">Page </w:t>
    </w:r>
    <w:r w:rsidRPr="00ED588F">
      <w:rPr>
        <w:rFonts w:cs="Arial"/>
        <w:b/>
        <w:szCs w:val="24"/>
      </w:rPr>
      <w:fldChar w:fldCharType="begin"/>
    </w:r>
    <w:r w:rsidRPr="00ED588F">
      <w:rPr>
        <w:rFonts w:cs="Arial"/>
        <w:b/>
      </w:rPr>
      <w:instrText xml:space="preserve"> PAGE </w:instrText>
    </w:r>
    <w:r w:rsidRPr="00ED588F">
      <w:rPr>
        <w:rFonts w:cs="Arial"/>
        <w:b/>
        <w:szCs w:val="24"/>
      </w:rPr>
      <w:fldChar w:fldCharType="separate"/>
    </w:r>
    <w:r w:rsidR="00974408">
      <w:rPr>
        <w:rFonts w:cs="Arial"/>
        <w:b/>
        <w:noProof/>
      </w:rPr>
      <w:t>2</w:t>
    </w:r>
    <w:r w:rsidRPr="00ED588F">
      <w:rPr>
        <w:rFonts w:cs="Arial"/>
        <w:b/>
        <w:szCs w:val="24"/>
      </w:rPr>
      <w:fldChar w:fldCharType="end"/>
    </w:r>
    <w:r w:rsidRPr="00ED588F">
      <w:rPr>
        <w:rFonts w:cs="Arial"/>
      </w:rPr>
      <w:t xml:space="preserve"> of </w:t>
    </w:r>
    <w:r w:rsidRPr="00ED588F">
      <w:rPr>
        <w:rFonts w:cs="Arial"/>
        <w:b/>
        <w:szCs w:val="24"/>
      </w:rPr>
      <w:fldChar w:fldCharType="begin"/>
    </w:r>
    <w:r w:rsidRPr="00ED588F">
      <w:rPr>
        <w:rFonts w:cs="Arial"/>
        <w:b/>
      </w:rPr>
      <w:instrText xml:space="preserve"> NUMPAGES  </w:instrText>
    </w:r>
    <w:r w:rsidRPr="00ED588F">
      <w:rPr>
        <w:rFonts w:cs="Arial"/>
        <w:b/>
        <w:szCs w:val="24"/>
      </w:rPr>
      <w:fldChar w:fldCharType="separate"/>
    </w:r>
    <w:r w:rsidR="00974408">
      <w:rPr>
        <w:rFonts w:cs="Arial"/>
        <w:b/>
        <w:noProof/>
      </w:rPr>
      <w:t>2</w:t>
    </w:r>
    <w:r w:rsidRPr="00ED588F">
      <w:rPr>
        <w:rFonts w:cs="Arial"/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1E8" w:rsidRDefault="009E51E8" w:rsidP="009E51E8">
      <w:pPr>
        <w:spacing w:before="0" w:after="0"/>
      </w:pPr>
      <w:r>
        <w:separator/>
      </w:r>
    </w:p>
  </w:footnote>
  <w:footnote w:type="continuationSeparator" w:id="0">
    <w:p w:rsidR="009E51E8" w:rsidRDefault="009E51E8" w:rsidP="009E51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68C" w:rsidRPr="00F062BB" w:rsidRDefault="005B668C" w:rsidP="005B668C">
    <w:pPr>
      <w:pStyle w:val="Header"/>
    </w:pPr>
    <w:r w:rsidRPr="00F062BB">
      <w:t>Washington Sta</w:t>
    </w:r>
    <w:r>
      <w:t>te Dept. of Agriculture</w:t>
    </w:r>
    <w:r w:rsidRPr="00F062BB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-9525</wp:posOffset>
          </wp:positionH>
          <wp:positionV relativeFrom="paragraph">
            <wp:posOffset>68580</wp:posOffset>
          </wp:positionV>
          <wp:extent cx="1362075" cy="560705"/>
          <wp:effectExtent l="0" t="0" r="9525" b="0"/>
          <wp:wrapNone/>
          <wp:docPr id="1" name="Picture 1" descr="R:\FS&amp;CS Div\OrganicPrgm\Organic Shared Files\Logos\WSDA Logo\WSDALogo-Black-No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:\FS&amp;CS Div\OrganicPrgm\Organic Shared Files\Logos\WSDA Logo\WSDALogo-Black-NoTex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F062BB">
      <w:t>Organic Program</w:t>
    </w:r>
  </w:p>
  <w:p w:rsidR="005B668C" w:rsidRPr="00F062BB" w:rsidRDefault="005B668C" w:rsidP="005B668C">
    <w:pPr>
      <w:pStyle w:val="Header"/>
    </w:pPr>
    <w:r w:rsidRPr="00F062BB">
      <w:t>PO Box 42560, 1111 Washington St. SE</w:t>
    </w:r>
  </w:p>
  <w:p w:rsidR="005B668C" w:rsidRPr="004005ED" w:rsidRDefault="005B668C" w:rsidP="004005ED">
    <w:pPr>
      <w:pStyle w:val="Header"/>
    </w:pPr>
    <w:r w:rsidRPr="004005ED">
      <w:t>Olympia, WA 98504-2560</w:t>
    </w:r>
  </w:p>
  <w:p w:rsidR="005B668C" w:rsidRPr="004005ED" w:rsidRDefault="005B668C" w:rsidP="004005ED">
    <w:pPr>
      <w:pStyle w:val="Header"/>
    </w:pPr>
    <w:r w:rsidRPr="004005ED">
      <w:t xml:space="preserve">(360) 902-1805, </w:t>
    </w:r>
    <w:hyperlink r:id="rId2" w:history="1">
      <w:r w:rsidR="004005ED" w:rsidRPr="00C61445">
        <w:rPr>
          <w:rStyle w:val="Hyperlink"/>
        </w:rPr>
        <w:t>organic@agr.wa.gov</w:t>
      </w:r>
    </w:hyperlink>
  </w:p>
  <w:p w:rsidR="005B668C" w:rsidRPr="004005ED" w:rsidRDefault="00974408" w:rsidP="004005ED">
    <w:pPr>
      <w:pStyle w:val="Header"/>
    </w:pPr>
    <w:hyperlink r:id="rId3" w:history="1">
      <w:r w:rsidR="00DA5B61" w:rsidRPr="00D12046">
        <w:rPr>
          <w:rStyle w:val="Hyperlink"/>
        </w:rPr>
        <w:t>https://agr.wa.gov/organic</w:t>
      </w:r>
    </w:hyperlink>
  </w:p>
  <w:p w:rsidR="005B668C" w:rsidRDefault="005B668C" w:rsidP="005B668C">
    <w:pPr>
      <w:pStyle w:val="Header"/>
      <w:rPr>
        <w:b/>
        <w:sz w:val="22"/>
      </w:rPr>
    </w:pPr>
    <w:r w:rsidRPr="00ED588F">
      <w:rPr>
        <w:b/>
        <w:sz w:val="22"/>
      </w:rPr>
      <w:t>Fee Code 4102</w:t>
    </w:r>
  </w:p>
  <w:p w:rsidR="005B668C" w:rsidRPr="004B72AA" w:rsidRDefault="00A0689B" w:rsidP="004B72AA">
    <w:pPr>
      <w:pStyle w:val="Title"/>
    </w:pPr>
    <w:r>
      <w:t>Facility and Location Information</w:t>
    </w:r>
    <w:r w:rsidR="005B668C" w:rsidRPr="004B72AA">
      <w:t xml:space="preserve"> – WSDA Organic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A1C78"/>
    <w:multiLevelType w:val="hybridMultilevel"/>
    <w:tmpl w:val="CADE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E6789"/>
    <w:multiLevelType w:val="multilevel"/>
    <w:tmpl w:val="3F947AE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1%2."/>
      <w:lvlJc w:val="left"/>
      <w:pPr>
        <w:tabs>
          <w:tab w:val="num" w:pos="1080"/>
        </w:tabs>
        <w:ind w:left="1584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376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320" w:hanging="115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48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ocumentProtection w:edit="forms" w:enforcement="1" w:cryptProviderType="rsaAES" w:cryptAlgorithmClass="hash" w:cryptAlgorithmType="typeAny" w:cryptAlgorithmSid="14" w:cryptSpinCount="100000" w:hash="Qi4UsQMoSyrvEy7URYRRb/ZyAlNApF4zAIOmz7MpxRgeTSlWC8SsaIuUj3SdRNVe8Y7Z1rlrGxTLDr2h17Gvaw==" w:salt="4GHw7WdfwUKYJljZJEup4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B7"/>
    <w:rsid w:val="00082AA9"/>
    <w:rsid w:val="00084EA5"/>
    <w:rsid w:val="001103A8"/>
    <w:rsid w:val="00202C4E"/>
    <w:rsid w:val="0027601E"/>
    <w:rsid w:val="002C4398"/>
    <w:rsid w:val="002E329B"/>
    <w:rsid w:val="00354A6E"/>
    <w:rsid w:val="00381142"/>
    <w:rsid w:val="004005ED"/>
    <w:rsid w:val="004B72AA"/>
    <w:rsid w:val="00560008"/>
    <w:rsid w:val="005B668C"/>
    <w:rsid w:val="006137BF"/>
    <w:rsid w:val="00683D2B"/>
    <w:rsid w:val="007326AB"/>
    <w:rsid w:val="007770B0"/>
    <w:rsid w:val="00794D18"/>
    <w:rsid w:val="00820D7E"/>
    <w:rsid w:val="00875B40"/>
    <w:rsid w:val="008E0DB7"/>
    <w:rsid w:val="008E315A"/>
    <w:rsid w:val="00974408"/>
    <w:rsid w:val="009E51E8"/>
    <w:rsid w:val="00A0689B"/>
    <w:rsid w:val="00B2311A"/>
    <w:rsid w:val="00B56C6D"/>
    <w:rsid w:val="00B837B5"/>
    <w:rsid w:val="00C51EAA"/>
    <w:rsid w:val="00CB5519"/>
    <w:rsid w:val="00D032D8"/>
    <w:rsid w:val="00D22AC0"/>
    <w:rsid w:val="00D723B7"/>
    <w:rsid w:val="00DA5B61"/>
    <w:rsid w:val="00DE3FFC"/>
    <w:rsid w:val="00F56B85"/>
    <w:rsid w:val="00F6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845F3"/>
  <w15:chartTrackingRefBased/>
  <w15:docId w15:val="{89839B3E-13D8-44C2-998F-8239B768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2AA"/>
    <w:pPr>
      <w:spacing w:before="120" w:after="120" w:line="240" w:lineRule="auto"/>
    </w:pPr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1E8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68C"/>
    <w:pPr>
      <w:spacing w:after="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68C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Header">
    <w:name w:val="header"/>
    <w:basedOn w:val="Normal"/>
    <w:link w:val="HeaderChar"/>
    <w:uiPriority w:val="99"/>
    <w:unhideWhenUsed/>
    <w:qFormat/>
    <w:rsid w:val="005B668C"/>
    <w:pPr>
      <w:spacing w:before="0" w:after="0"/>
      <w:jc w:val="righ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B668C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qFormat/>
    <w:rsid w:val="00683D2B"/>
    <w:pPr>
      <w:tabs>
        <w:tab w:val="center" w:pos="5400"/>
        <w:tab w:val="right" w:pos="1080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83D2B"/>
    <w:rPr>
      <w:rFonts w:ascii="Arial" w:hAnsi="Arial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E51E8"/>
    <w:rPr>
      <w:rFonts w:ascii="Arial" w:eastAsiaTheme="majorEastAsia" w:hAnsi="Arial" w:cstheme="majorBidi"/>
      <w:b/>
      <w:sz w:val="24"/>
      <w:szCs w:val="32"/>
    </w:rPr>
  </w:style>
  <w:style w:type="character" w:styleId="Emphasis">
    <w:name w:val="Emphasis"/>
    <w:basedOn w:val="DefaultParagraphFont"/>
    <w:uiPriority w:val="20"/>
    <w:qFormat/>
    <w:rsid w:val="00794D18"/>
    <w:rPr>
      <w:rFonts w:ascii="Arial" w:hAnsi="Arial"/>
      <w:i/>
      <w:iCs/>
      <w:sz w:val="16"/>
    </w:rPr>
  </w:style>
  <w:style w:type="paragraph" w:customStyle="1" w:styleId="FormField">
    <w:name w:val="FormField"/>
    <w:next w:val="Normal"/>
    <w:rsid w:val="004B72AA"/>
    <w:pPr>
      <w:spacing w:before="60" w:after="60" w:line="240" w:lineRule="auto"/>
    </w:pPr>
    <w:rPr>
      <w:rFonts w:ascii="Arial" w:hAnsi="Arial"/>
      <w:b/>
      <w:sz w:val="24"/>
    </w:rPr>
  </w:style>
  <w:style w:type="paragraph" w:styleId="ListParagraph">
    <w:name w:val="List Paragraph"/>
    <w:aliases w:val="Question"/>
    <w:basedOn w:val="Normal"/>
    <w:uiPriority w:val="34"/>
    <w:qFormat/>
    <w:rsid w:val="00202C4E"/>
    <w:pPr>
      <w:spacing w:before="180" w:after="60"/>
      <w:ind w:left="720"/>
    </w:pPr>
  </w:style>
  <w:style w:type="paragraph" w:customStyle="1" w:styleId="Response">
    <w:name w:val="Response"/>
    <w:basedOn w:val="ListParagraph"/>
    <w:next w:val="ListParagraph"/>
    <w:qFormat/>
    <w:rsid w:val="00202C4E"/>
    <w:pPr>
      <w:spacing w:before="60"/>
    </w:pPr>
  </w:style>
  <w:style w:type="character" w:styleId="Hyperlink">
    <w:name w:val="Hyperlink"/>
    <w:basedOn w:val="DefaultParagraphFont"/>
    <w:uiPriority w:val="99"/>
    <w:unhideWhenUsed/>
    <w:rsid w:val="004005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gr.wa.gov/organic" TargetMode="External"/><Relationship Id="rId2" Type="http://schemas.openxmlformats.org/officeDocument/2006/relationships/hyperlink" Target="mailto:organic@agr.wa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Department of Agriculture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Dowell, Devin (AGR)</dc:creator>
  <cp:keywords/>
  <dc:description/>
  <cp:lastModifiedBy>Dowell, Devin (AGR)</cp:lastModifiedBy>
  <cp:revision>19</cp:revision>
  <dcterms:created xsi:type="dcterms:W3CDTF">2019-01-08T22:49:00Z</dcterms:created>
  <dcterms:modified xsi:type="dcterms:W3CDTF">2021-01-06T23:31:00Z</dcterms:modified>
</cp:coreProperties>
</file>