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9E" w:rsidRDefault="00C17F90">
      <w:r>
        <w:t>Pesticides Subcommittee Meeting Minutes</w:t>
      </w:r>
    </w:p>
    <w:p w:rsidR="00C17F90" w:rsidRDefault="00C17F90">
      <w:r>
        <w:t xml:space="preserve">8/26/20 </w:t>
      </w:r>
    </w:p>
    <w:p w:rsidR="00C17F90" w:rsidRDefault="00C17F90">
      <w:r>
        <w:t>Via WebEx</w:t>
      </w:r>
    </w:p>
    <w:p w:rsidR="00C17F90" w:rsidRDefault="00C17F90">
      <w:r>
        <w:t xml:space="preserve">Attendees: Katie Buckley, Tim Hiatt, Bob Walters, Janet Gorrell, Heather Hanson, Richard Sakuma, Aimee Code, Laura Matter, Brad White, Stephanie </w:t>
      </w:r>
      <w:proofErr w:type="spellStart"/>
      <w:r>
        <w:t>Regagnon</w:t>
      </w:r>
      <w:proofErr w:type="spellEnd"/>
    </w:p>
    <w:p w:rsidR="00C17F90" w:rsidRDefault="00C17F90">
      <w:r>
        <w:t>2.1 Aimee wanted a few changes. Final</w:t>
      </w:r>
    </w:p>
    <w:p w:rsidR="00C17F90" w:rsidRDefault="00C17F90">
      <w:r>
        <w:t>2.2 Made some more changes (thanks Janet!)</w:t>
      </w:r>
    </w:p>
    <w:p w:rsidR="00C17F90" w:rsidRDefault="00C17F90">
      <w:r>
        <w:t>2.3 Katie will add noxious and invasive definitions. Voting on this one will be a priority vote for all of 2.3 and support votes for a, b, and c. Final</w:t>
      </w:r>
    </w:p>
    <w:p w:rsidR="00C17F90" w:rsidRDefault="00C17F90">
      <w:proofErr w:type="gramStart"/>
      <w:r>
        <w:t>2.4</w:t>
      </w:r>
      <w:proofErr w:type="gramEnd"/>
      <w:r>
        <w:t xml:space="preserve"> Final</w:t>
      </w:r>
    </w:p>
    <w:p w:rsidR="00C17F90" w:rsidRDefault="00C17F90">
      <w:proofErr w:type="gramStart"/>
      <w:r>
        <w:t>2.5</w:t>
      </w:r>
      <w:proofErr w:type="gramEnd"/>
      <w:r>
        <w:t xml:space="preserve"> Final</w:t>
      </w:r>
    </w:p>
    <w:p w:rsidR="00C17F90" w:rsidRDefault="00C17F90">
      <w:r>
        <w:t xml:space="preserve">2.6 Priority vote for all, support vote for each letter. Katie will make them like 2.3. </w:t>
      </w:r>
    </w:p>
    <w:p w:rsidR="00C17F90" w:rsidRDefault="00C17F90">
      <w:proofErr w:type="gramStart"/>
      <w:r>
        <w:t>2.7</w:t>
      </w:r>
      <w:proofErr w:type="gramEnd"/>
      <w:r>
        <w:t xml:space="preserve"> Reviewed new edits to a, Tim came up with b from experience. There are no teeth to 2.7b. </w:t>
      </w:r>
    </w:p>
    <w:p w:rsidR="00C17F90" w:rsidRDefault="00C17F90">
      <w:r>
        <w:t xml:space="preserve">2.8 Make sure </w:t>
      </w:r>
      <w:proofErr w:type="gramStart"/>
      <w:r>
        <w:t>there’s</w:t>
      </w:r>
      <w:proofErr w:type="gramEnd"/>
      <w:r>
        <w:t xml:space="preserve"> a reference section. </w:t>
      </w:r>
    </w:p>
    <w:p w:rsidR="00C17F90" w:rsidRDefault="00C17F90">
      <w:r>
        <w:t>RR Aimee will add in a section in Research to include next steps from results of pesticides research.</w:t>
      </w:r>
    </w:p>
    <w:p w:rsidR="00C17F90" w:rsidRDefault="00C17F90">
      <w:r>
        <w:t>Katie will add Heather to the Research meeting invite. Q&amp;A sources should be added to the reference section (then deleted from final report). We deleted the RR recommendations.</w:t>
      </w:r>
      <w:bookmarkStart w:id="0" w:name="_GoBack"/>
      <w:bookmarkEnd w:id="0"/>
    </w:p>
    <w:sectPr w:rsidR="00C1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90"/>
    <w:rsid w:val="00A56044"/>
    <w:rsid w:val="00C0530C"/>
    <w:rsid w:val="00C1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D2F2"/>
  <w15:chartTrackingRefBased/>
  <w15:docId w15:val="{E8F7D5B3-F81D-4FF2-83D4-55DAF94F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Katharine (AGR)</dc:creator>
  <cp:keywords/>
  <dc:description/>
  <cp:lastModifiedBy>Buckley, Katharine (AGR)</cp:lastModifiedBy>
  <cp:revision>1</cp:revision>
  <dcterms:created xsi:type="dcterms:W3CDTF">2020-09-09T17:16:00Z</dcterms:created>
  <dcterms:modified xsi:type="dcterms:W3CDTF">2020-09-09T17:25:00Z</dcterms:modified>
</cp:coreProperties>
</file>